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145. </w:t>
      </w:r>
      <w:proofErr w:type="spellStart"/>
      <w:r>
        <w:rPr>
          <w:rFonts w:ascii="Times New Roman" w:eastAsia="Times New Roman" w:hAnsi="Times New Roman" w:cs="Times New Roman"/>
          <w:sz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>. 107/05)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Правил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</w:rPr>
        <w:t>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показатељима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("</w:t>
      </w:r>
      <w:proofErr w:type="spellStart"/>
      <w:r>
        <w:rPr>
          <w:rFonts w:ascii="Times New Roman" w:eastAsia="Times New Roman" w:hAnsi="Times New Roman" w:cs="Times New Roman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гласник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РС",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57/07), 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усвојила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</w:p>
    <w:p w:rsidR="00961BCC" w:rsidRDefault="0096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1BCC" w:rsidRDefault="00961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1BCC" w:rsidRDefault="00961B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961BCC" w:rsidRDefault="00746A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sz w:val="36"/>
        </w:rPr>
        <w:t xml:space="preserve">ПЛАН СТАЛНОГ УНАПРЕЂЕЊА КВАЛИТЕТА РАДА </w:t>
      </w:r>
      <w:r>
        <w:rPr>
          <w:rFonts w:ascii="Times New Roman" w:eastAsia="Times New Roman" w:hAnsi="Times New Roman" w:cs="Times New Roman"/>
          <w:sz w:val="36"/>
        </w:rPr>
        <w:br/>
      </w:r>
      <w:proofErr w:type="gramStart"/>
      <w:r>
        <w:rPr>
          <w:rFonts w:ascii="Times New Roman" w:eastAsia="Times New Roman" w:hAnsi="Times New Roman" w:cs="Times New Roman"/>
          <w:sz w:val="36"/>
        </w:rPr>
        <w:t>ДОМА  ЗДРАВЉА</w:t>
      </w:r>
      <w:proofErr w:type="gramEnd"/>
      <w:r>
        <w:rPr>
          <w:rFonts w:ascii="Times New Roman" w:eastAsia="Times New Roman" w:hAnsi="Times New Roman" w:cs="Times New Roman"/>
          <w:sz w:val="36"/>
        </w:rPr>
        <w:t xml:space="preserve">  АЛЕКСИНАЦ</w:t>
      </w:r>
    </w:p>
    <w:p w:rsidR="00961BCC" w:rsidRDefault="00961B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961BCC" w:rsidRDefault="00746AF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јануар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- 31.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децембар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2015.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proofErr w:type="gramEnd"/>
    </w:p>
    <w:p w:rsidR="00961BCC" w:rsidRDefault="00961B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961BCC" w:rsidRDefault="00961B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Унутрашња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спроводи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</w:t>
      </w:r>
      <w:r>
        <w:rPr>
          <w:rFonts w:ascii="Times New Roman" w:eastAsia="Times New Roman" w:hAnsi="Times New Roman" w:cs="Times New Roman"/>
          <w:sz w:val="24"/>
        </w:rPr>
        <w:t>ишњег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Програма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процене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утврдила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Здравствени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сарадници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одговарају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руководиоцу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Начелници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одговарају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директору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Начелници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помоћ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израђују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достављају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месечни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спроведеној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директору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Начелници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израђују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заснован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нивоу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Начелници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нивоу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</w:t>
      </w:r>
      <w:r>
        <w:rPr>
          <w:rFonts w:ascii="Times New Roman" w:eastAsia="Times New Roman" w:hAnsi="Times New Roman" w:cs="Times New Roman"/>
          <w:sz w:val="24"/>
        </w:rPr>
        <w:t>мирају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редовно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одржавати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састанке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једном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месечно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 </w:t>
      </w:r>
      <w:proofErr w:type="spellStart"/>
      <w:r>
        <w:rPr>
          <w:rFonts w:ascii="Times New Roman" w:eastAsia="Times New Roman" w:hAnsi="Times New Roman" w:cs="Times New Roman"/>
          <w:sz w:val="24"/>
        </w:rPr>
        <w:t>чему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писану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евиденцију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записнике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провери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праћењу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показатеља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фебруара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текуће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претходни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период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Служба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економско-финансијске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сличне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послове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видним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>ијемне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амбуланте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шалтер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огласне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табле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чекаонице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истакне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961BCC" w:rsidRDefault="00746AF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Обавештење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врсти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осигуранику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обезбеђују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делатност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61BCC" w:rsidRDefault="00746AF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Обавештење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здравствени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обезбеђују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терет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уређује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садржај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обим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стандард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61BCC" w:rsidRDefault="00746AF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Обавештење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видовима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износу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учешћа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осигураних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</w:t>
      </w:r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трошковима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ослобађање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плаћања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учешћа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61BCC" w:rsidRDefault="00746AF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Ценовник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услуга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обезбеђују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обавезног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осигурања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плаћају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својих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средстава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61BCC" w:rsidRDefault="00746AF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Кутију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примедбе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жалбе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961BCC" w:rsidRDefault="00746AF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презиме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односно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канцеларије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особе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задужене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притужби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жалби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1BCC" w:rsidRDefault="00746AFD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126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Списак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саветовалиштима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њихово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1BCC" w:rsidRDefault="00961BCC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</w:rPr>
      </w:pP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Службе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дужне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протокол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нежељених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r>
        <w:rPr>
          <w:rFonts w:ascii="Times New Roman" w:eastAsia="Times New Roman" w:hAnsi="Times New Roman" w:cs="Times New Roman"/>
          <w:sz w:val="24"/>
        </w:rPr>
        <w:t>гађаја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безбедност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пацијента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евидентиране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нежељене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догађаје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пријављују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праћење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безбедности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пацијената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предузимања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одговарајућих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спречавања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нежељених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догађаја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праћења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побољшања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</w:t>
      </w:r>
      <w:r>
        <w:rPr>
          <w:rFonts w:ascii="Times New Roman" w:eastAsia="Times New Roman" w:hAnsi="Times New Roman" w:cs="Times New Roman"/>
          <w:sz w:val="24"/>
        </w:rPr>
        <w:t>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спроводити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континуирану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едукацију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стицање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знања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вештина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задовољства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корисника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праћење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организује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истраживање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задовољству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r>
        <w:rPr>
          <w:rFonts w:ascii="Times New Roman" w:eastAsia="Times New Roman" w:hAnsi="Times New Roman" w:cs="Times New Roman"/>
          <w:sz w:val="24"/>
        </w:rPr>
        <w:t>,као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испититиванје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задовољства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резултата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у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року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    </w:t>
      </w:r>
      <w:proofErr w:type="spellStart"/>
      <w:r>
        <w:rPr>
          <w:rFonts w:ascii="Times New Roman" w:eastAsia="Times New Roman" w:hAnsi="Times New Roman" w:cs="Times New Roman"/>
          <w:sz w:val="24"/>
        </w:rPr>
        <w:t>дана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након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израђује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анализу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резултата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истраживања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предлаже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активности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директору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961BCC" w:rsidRDefault="00961B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Председник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попуњава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извештајни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образац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</w:t>
      </w:r>
      <w:r>
        <w:rPr>
          <w:rFonts w:ascii="Times New Roman" w:eastAsia="Times New Roman" w:hAnsi="Times New Roman" w:cs="Times New Roman"/>
          <w:sz w:val="24"/>
        </w:rPr>
        <w:t>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заведено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архиви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961BCC" w:rsidRDefault="0074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Комисија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унапређење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прикупља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податке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краја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календарске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израчунава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показатеље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Извештај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</w:rPr>
        <w:t>показатељима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</w:t>
      </w:r>
      <w:r>
        <w:rPr>
          <w:rFonts w:ascii="Times New Roman" w:eastAsia="Times New Roman" w:hAnsi="Times New Roman" w:cs="Times New Roman"/>
          <w:sz w:val="24"/>
        </w:rPr>
        <w:t>равствене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заштите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ДЗ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Алексинац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доставља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директору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Управном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одбору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савету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Институту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јавно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Ниш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961BCC" w:rsidRDefault="00746A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61BCC" w:rsidRDefault="00746A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961BCC" w:rsidRDefault="00961BC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961BCC" w:rsidRDefault="00746A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</w:p>
    <w:p w:rsidR="00961BCC" w:rsidRDefault="00746A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Алексинцу</w:t>
      </w:r>
      <w:proofErr w:type="spellEnd"/>
      <w:r>
        <w:rPr>
          <w:rFonts w:ascii="Times New Roman" w:eastAsia="Times New Roman" w:hAnsi="Times New Roman" w:cs="Times New Roman"/>
          <w:sz w:val="24"/>
        </w:rPr>
        <w:t>, 29.1.2015.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</w:t>
      </w:r>
    </w:p>
    <w:p w:rsidR="00961BCC" w:rsidRDefault="00746AFD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Д</w:t>
      </w:r>
      <w:r>
        <w:rPr>
          <w:rFonts w:ascii="Times New Roman" w:eastAsia="Times New Roman" w:hAnsi="Times New Roman" w:cs="Times New Roman"/>
          <w:b/>
          <w:sz w:val="24"/>
        </w:rPr>
        <w:t>ИРЕКТОР</w:t>
      </w:r>
    </w:p>
    <w:p w:rsidR="00961BCC" w:rsidRDefault="00746A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</w:p>
    <w:p w:rsidR="00961BCC" w:rsidRDefault="00746AFD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Родољуб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Живадиновић</w:t>
      </w:r>
      <w:proofErr w:type="spellEnd"/>
    </w:p>
    <w:p w:rsidR="00961BCC" w:rsidRDefault="00746AFD">
      <w:pPr>
        <w:tabs>
          <w:tab w:val="left" w:pos="43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Спец.епидемиологије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961BCC" w:rsidRDefault="00746AF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61BCC" w:rsidRDefault="00961B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1BCC" w:rsidRDefault="00961BC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961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708D7"/>
    <w:multiLevelType w:val="multilevel"/>
    <w:tmpl w:val="6CAA19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1BCC"/>
    <w:rsid w:val="00746AFD"/>
    <w:rsid w:val="0096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4244</Characters>
  <Application>Microsoft Office Word</Application>
  <DocSecurity>0</DocSecurity>
  <Lines>35</Lines>
  <Paragraphs>9</Paragraphs>
  <ScaleCrop>false</ScaleCrop>
  <Company>Grizli777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2015-10-13T07:17:00Z</dcterms:created>
  <dcterms:modified xsi:type="dcterms:W3CDTF">2015-10-13T07:17:00Z</dcterms:modified>
</cp:coreProperties>
</file>