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77" w:rsidRDefault="00E40577" w:rsidP="0070747C">
      <w:pPr>
        <w:ind w:right="-810"/>
        <w:rPr>
          <w:b/>
          <w:sz w:val="28"/>
          <w:szCs w:val="28"/>
          <w:lang/>
        </w:rPr>
      </w:pPr>
    </w:p>
    <w:p w:rsidR="005E5BA0" w:rsidRPr="00DE54F3" w:rsidRDefault="005E5BA0" w:rsidP="0070747C">
      <w:pPr>
        <w:ind w:right="-810"/>
        <w:rPr>
          <w:b/>
          <w:sz w:val="28"/>
          <w:szCs w:val="28"/>
          <w:lang/>
        </w:rPr>
      </w:pPr>
      <w:r w:rsidRPr="00DE54F3">
        <w:rPr>
          <w:b/>
          <w:sz w:val="28"/>
          <w:szCs w:val="28"/>
          <w:lang/>
        </w:rPr>
        <w:t>План едукације медицинских сестара и здра</w:t>
      </w:r>
      <w:r w:rsidR="007E046E">
        <w:rPr>
          <w:b/>
          <w:sz w:val="28"/>
          <w:szCs w:val="28"/>
          <w:lang/>
        </w:rPr>
        <w:t>в</w:t>
      </w:r>
      <w:r w:rsidRPr="00DE54F3">
        <w:rPr>
          <w:b/>
          <w:sz w:val="28"/>
          <w:szCs w:val="28"/>
          <w:lang/>
        </w:rPr>
        <w:t>ствених техничара</w:t>
      </w:r>
    </w:p>
    <w:p w:rsidR="0070747C" w:rsidRPr="00DE54F3" w:rsidRDefault="005E5BA0" w:rsidP="0070747C">
      <w:pPr>
        <w:ind w:left="1440" w:right="-810"/>
        <w:rPr>
          <w:b/>
          <w:sz w:val="28"/>
          <w:szCs w:val="28"/>
          <w:lang/>
        </w:rPr>
      </w:pPr>
      <w:r w:rsidRPr="00DE54F3">
        <w:rPr>
          <w:b/>
          <w:sz w:val="28"/>
          <w:szCs w:val="28"/>
          <w:lang/>
        </w:rPr>
        <w:t xml:space="preserve">                           за 2016 годину </w:t>
      </w:r>
    </w:p>
    <w:p w:rsidR="005E5BA0" w:rsidRDefault="005E5BA0" w:rsidP="0070747C">
      <w:pPr>
        <w:ind w:left="-630" w:right="-810"/>
        <w:rPr>
          <w:sz w:val="28"/>
          <w:szCs w:val="28"/>
          <w:lang/>
        </w:rPr>
      </w:pPr>
      <w:r>
        <w:rPr>
          <w:sz w:val="28"/>
          <w:szCs w:val="28"/>
          <w:lang/>
        </w:rPr>
        <w:t>План је урађен у ск</w:t>
      </w:r>
      <w:r w:rsidR="0070747C">
        <w:rPr>
          <w:sz w:val="28"/>
          <w:szCs w:val="28"/>
          <w:lang/>
        </w:rPr>
        <w:t>ладу са правилником о ближим условима за издавање, обнављање или одузимање лиценце члановима комора здраствених радника („Сл.гласник РС“, бр.11972007, 23/2009, 40/2010 и 102/2015).</w:t>
      </w:r>
    </w:p>
    <w:p w:rsidR="0070747C" w:rsidRDefault="00493A10" w:rsidP="0070747C">
      <w:pPr>
        <w:ind w:left="-630" w:right="-810"/>
        <w:rPr>
          <w:sz w:val="28"/>
          <w:szCs w:val="28"/>
          <w:lang/>
        </w:rPr>
      </w:pPr>
      <w:r>
        <w:rPr>
          <w:sz w:val="28"/>
          <w:szCs w:val="28"/>
          <w:lang/>
        </w:rPr>
        <w:t>Овим правилником утврђују се ближи услови за издавање, обнављање или одузимање одобрења за самостални рад (лиценца) члановима комора здра</w:t>
      </w:r>
      <w:r w:rsidR="00A36E62">
        <w:rPr>
          <w:sz w:val="28"/>
          <w:szCs w:val="28"/>
          <w:lang/>
        </w:rPr>
        <w:t>в</w:t>
      </w:r>
      <w:r>
        <w:rPr>
          <w:sz w:val="28"/>
          <w:szCs w:val="28"/>
          <w:lang/>
        </w:rPr>
        <w:t>ствених радника, поступак и начин издавања или одузимања лиценце, образац и и садржај издате, обновљене  или одузете лиценце, као и друге услове потребне за издавање, обнављање или одузимање лиценце. Поступак одузимања или издавања лиценце  јесте поступак који спроводи надлежна комора ради уврђивања стручне оспособљености здра</w:t>
      </w:r>
      <w:r w:rsidR="00E40577">
        <w:rPr>
          <w:sz w:val="28"/>
          <w:szCs w:val="28"/>
          <w:lang/>
        </w:rPr>
        <w:t>в</w:t>
      </w:r>
      <w:r>
        <w:rPr>
          <w:sz w:val="28"/>
          <w:szCs w:val="28"/>
          <w:lang/>
        </w:rPr>
        <w:t>ствених радника за самостални рад. Лиценца је јавна исправа којом се доказује стручна оспособљеност здра</w:t>
      </w:r>
      <w:r w:rsidR="007E046E">
        <w:rPr>
          <w:sz w:val="28"/>
          <w:szCs w:val="28"/>
          <w:lang/>
        </w:rPr>
        <w:t>в</w:t>
      </w:r>
      <w:r>
        <w:rPr>
          <w:sz w:val="28"/>
          <w:szCs w:val="28"/>
          <w:lang/>
        </w:rPr>
        <w:t xml:space="preserve">ствених радника за самостално </w:t>
      </w:r>
      <w:r w:rsidR="00805C0F">
        <w:rPr>
          <w:sz w:val="28"/>
          <w:szCs w:val="28"/>
          <w:lang/>
        </w:rPr>
        <w:t>обављање здра</w:t>
      </w:r>
      <w:r w:rsidR="007E046E">
        <w:rPr>
          <w:sz w:val="28"/>
          <w:szCs w:val="28"/>
          <w:lang/>
        </w:rPr>
        <w:t>в</w:t>
      </w:r>
      <w:r w:rsidR="00805C0F">
        <w:rPr>
          <w:sz w:val="28"/>
          <w:szCs w:val="28"/>
          <w:lang/>
        </w:rPr>
        <w:t>ствене делатности у Републици Србији. О издатој, обновљеној или одузетој лиценци решење доноси директор надлежне коморе. Лиценца се издаје на седам година. Број сакупљених бодова у једној години трајања лиценце не може бити мањи од десет. Укупан број од 140 бодова мора бити сакупљен из више различитих програма континуиране едукације.</w:t>
      </w:r>
      <w:r w:rsidR="00E40577">
        <w:rPr>
          <w:sz w:val="28"/>
          <w:szCs w:val="28"/>
          <w:lang/>
        </w:rPr>
        <w:t xml:space="preserve"> (правилник о ближим условима за издавање, обнављање или одузимање лиценце члановима комора здравствених радника („Сл.гласник РС“, бр.11972007, 23/2009, 40/2010 и 102/2015).</w:t>
      </w:r>
    </w:p>
    <w:p w:rsidR="00871D07" w:rsidRPr="00E40577" w:rsidRDefault="00871D07" w:rsidP="0070747C">
      <w:pPr>
        <w:ind w:left="-630" w:right="-810"/>
        <w:rPr>
          <w:color w:val="1F497D" w:themeColor="text2"/>
          <w:sz w:val="28"/>
          <w:szCs w:val="28"/>
          <w:lang/>
        </w:rPr>
      </w:pPr>
      <w:r w:rsidRPr="00E40577">
        <w:rPr>
          <w:color w:val="1F497D" w:themeColor="text2"/>
          <w:sz w:val="28"/>
          <w:szCs w:val="28"/>
          <w:lang/>
        </w:rPr>
        <w:t>Програм континуиране едукације у организацији Дома здравља Алексинац израдиће се на основу одлуке Здра</w:t>
      </w:r>
      <w:r w:rsidR="007E046E" w:rsidRPr="00E40577">
        <w:rPr>
          <w:color w:val="1F497D" w:themeColor="text2"/>
          <w:sz w:val="28"/>
          <w:szCs w:val="28"/>
          <w:lang/>
        </w:rPr>
        <w:t>в</w:t>
      </w:r>
      <w:r w:rsidRPr="00E40577">
        <w:rPr>
          <w:color w:val="1F497D" w:themeColor="text2"/>
          <w:sz w:val="28"/>
          <w:szCs w:val="28"/>
          <w:lang/>
        </w:rPr>
        <w:t>ственог савета о акредитацији поднетих стручних радова, који би се одржали у организацији Дома здравља.</w:t>
      </w:r>
    </w:p>
    <w:p w:rsidR="00E6029F" w:rsidRDefault="00871D07" w:rsidP="00E40577">
      <w:pPr>
        <w:ind w:left="-630" w:right="-810"/>
        <w:rPr>
          <w:sz w:val="28"/>
          <w:szCs w:val="28"/>
          <w:lang/>
        </w:rPr>
      </w:pPr>
      <w:r>
        <w:rPr>
          <w:sz w:val="28"/>
          <w:szCs w:val="28"/>
          <w:lang/>
        </w:rPr>
        <w:t>План и програм едукације</w:t>
      </w:r>
      <w:r w:rsidR="00DE54F3">
        <w:rPr>
          <w:sz w:val="28"/>
          <w:szCs w:val="28"/>
          <w:lang/>
        </w:rPr>
        <w:t xml:space="preserve"> удружења</w:t>
      </w:r>
      <w:r>
        <w:rPr>
          <w:sz w:val="28"/>
          <w:szCs w:val="28"/>
          <w:lang/>
        </w:rPr>
        <w:t xml:space="preserve"> Едуке Ни</w:t>
      </w:r>
      <w:r w:rsidR="00DE54F3">
        <w:rPr>
          <w:sz w:val="28"/>
          <w:szCs w:val="28"/>
          <w:lang/>
        </w:rPr>
        <w:t xml:space="preserve">ш и УЗРЗ Ниш, </w:t>
      </w:r>
      <w:r>
        <w:rPr>
          <w:sz w:val="28"/>
          <w:szCs w:val="28"/>
          <w:lang/>
        </w:rPr>
        <w:t>чији су чланови медицинске сестре и здра</w:t>
      </w:r>
      <w:r w:rsidR="007E046E">
        <w:rPr>
          <w:sz w:val="28"/>
          <w:szCs w:val="28"/>
          <w:lang/>
        </w:rPr>
        <w:t>в</w:t>
      </w:r>
      <w:r>
        <w:rPr>
          <w:sz w:val="28"/>
          <w:szCs w:val="28"/>
          <w:lang/>
        </w:rPr>
        <w:t>ствени техничари Дома здравља Алексинац</w:t>
      </w:r>
      <w:r w:rsidR="007E046E">
        <w:rPr>
          <w:sz w:val="28"/>
          <w:szCs w:val="28"/>
          <w:lang/>
        </w:rPr>
        <w:t xml:space="preserve"> (налазе  </w:t>
      </w:r>
      <w:r w:rsidR="00E40577">
        <w:rPr>
          <w:sz w:val="28"/>
          <w:szCs w:val="28"/>
          <w:lang/>
        </w:rPr>
        <w:t>се на сајту удружења), а који су планирани планом едукације служби.</w:t>
      </w:r>
    </w:p>
    <w:p w:rsidR="0070747C" w:rsidRDefault="00122AAD" w:rsidP="00122AAD">
      <w:pPr>
        <w:ind w:right="-810"/>
        <w:rPr>
          <w:sz w:val="28"/>
          <w:szCs w:val="28"/>
          <w:lang/>
        </w:rPr>
      </w:pPr>
      <w:r>
        <w:rPr>
          <w:sz w:val="28"/>
          <w:szCs w:val="28"/>
          <w:lang/>
        </w:rPr>
        <w:t>20.01.2016 година                                                       главна сестра Дома здравља</w:t>
      </w:r>
    </w:p>
    <w:p w:rsidR="00122AAD" w:rsidRDefault="00122AAD" w:rsidP="00122AAD">
      <w:pPr>
        <w:ind w:right="-81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Александра Стоилквић, струк. мед.сестра</w:t>
      </w:r>
    </w:p>
    <w:p w:rsidR="004526C6" w:rsidRPr="004526C6" w:rsidRDefault="00E6029F" w:rsidP="004526C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sz w:val="28"/>
          <w:szCs w:val="28"/>
          <w:lang/>
        </w:rPr>
        <w:lastRenderedPageBreak/>
        <w:t xml:space="preserve"> </w:t>
      </w:r>
    </w:p>
    <w:sectPr w:rsidR="004526C6" w:rsidRPr="004526C6" w:rsidSect="0085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0B" w:rsidRDefault="0053340B" w:rsidP="00E40577">
      <w:pPr>
        <w:spacing w:after="0" w:line="240" w:lineRule="auto"/>
      </w:pPr>
      <w:r>
        <w:separator/>
      </w:r>
    </w:p>
  </w:endnote>
  <w:endnote w:type="continuationSeparator" w:id="1">
    <w:p w:rsidR="0053340B" w:rsidRDefault="0053340B" w:rsidP="00E4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0B" w:rsidRDefault="0053340B" w:rsidP="00E40577">
      <w:pPr>
        <w:spacing w:after="0" w:line="240" w:lineRule="auto"/>
      </w:pPr>
      <w:r>
        <w:separator/>
      </w:r>
    </w:p>
  </w:footnote>
  <w:footnote w:type="continuationSeparator" w:id="1">
    <w:p w:rsidR="0053340B" w:rsidRDefault="0053340B" w:rsidP="00E40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65D"/>
    <w:rsid w:val="00122AAD"/>
    <w:rsid w:val="004526C6"/>
    <w:rsid w:val="00493A10"/>
    <w:rsid w:val="0053340B"/>
    <w:rsid w:val="005E5BA0"/>
    <w:rsid w:val="0070747C"/>
    <w:rsid w:val="007E046E"/>
    <w:rsid w:val="00805C0F"/>
    <w:rsid w:val="00852189"/>
    <w:rsid w:val="00871D07"/>
    <w:rsid w:val="00A36E62"/>
    <w:rsid w:val="00B108D4"/>
    <w:rsid w:val="00DE54F3"/>
    <w:rsid w:val="00E40577"/>
    <w:rsid w:val="00E6029F"/>
    <w:rsid w:val="00E6265D"/>
    <w:rsid w:val="00FF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577"/>
  </w:style>
  <w:style w:type="paragraph" w:styleId="Footer">
    <w:name w:val="footer"/>
    <w:basedOn w:val="Normal"/>
    <w:link w:val="FooterChar"/>
    <w:uiPriority w:val="99"/>
    <w:semiHidden/>
    <w:unhideWhenUsed/>
    <w:rsid w:val="00E4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DZ-Aleksinac</dc:creator>
  <cp:keywords/>
  <dc:description/>
  <cp:lastModifiedBy>DZ-Aleksinac</cp:lastModifiedBy>
  <cp:revision>8</cp:revision>
  <cp:lastPrinted>2016-01-20T08:57:00Z</cp:lastPrinted>
  <dcterms:created xsi:type="dcterms:W3CDTF">2016-01-15T09:03:00Z</dcterms:created>
  <dcterms:modified xsi:type="dcterms:W3CDTF">2016-01-20T08:57:00Z</dcterms:modified>
</cp:coreProperties>
</file>