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D46C80" w:rsidRDefault="00AD2A00" w:rsidP="00AD2A00">
      <w:pPr>
        <w:tabs>
          <w:tab w:val="center" w:pos="5233"/>
          <w:tab w:val="left" w:pos="9210"/>
        </w:tabs>
        <w:jc w:val="center"/>
        <w:rPr>
          <w:rFonts w:ascii="Arial" w:hAnsi="Arial" w:cs="Arial"/>
          <w:lang w:val="sr-Cyrl-RS"/>
        </w:rPr>
      </w:pPr>
      <w:r w:rsidRPr="00AD2A00">
        <w:rPr>
          <w:rFonts w:ascii="Arial" w:hAnsi="Arial" w:cs="Arial"/>
        </w:rPr>
        <w:t xml:space="preserve">САНАЦИЈА </w:t>
      </w:r>
      <w:r w:rsidR="00875A32">
        <w:rPr>
          <w:rFonts w:ascii="Arial" w:hAnsi="Arial" w:cs="Arial"/>
        </w:rPr>
        <w:t xml:space="preserve"> И АДАПТАЦИЈА </w:t>
      </w:r>
      <w:r w:rsidRPr="00AD2A00">
        <w:rPr>
          <w:rFonts w:ascii="Arial" w:hAnsi="Arial" w:cs="Arial"/>
        </w:rPr>
        <w:t xml:space="preserve">АМБУЛАНТЕ У </w:t>
      </w:r>
      <w:r w:rsidR="00D46C80">
        <w:rPr>
          <w:rFonts w:ascii="Arial" w:hAnsi="Arial" w:cs="Arial"/>
          <w:lang w:val="sr-Cyrl-RS"/>
        </w:rPr>
        <w:t>ЖИТКОВЦУ</w:t>
      </w:r>
    </w:p>
    <w:p w:rsidR="00716E5D" w:rsidRPr="00716E5D" w:rsidRDefault="00716E5D" w:rsidP="00AD2A00">
      <w:pPr>
        <w:tabs>
          <w:tab w:val="center" w:pos="5233"/>
          <w:tab w:val="left" w:pos="9210"/>
        </w:tabs>
        <w:jc w:val="center"/>
        <w:rPr>
          <w:rFonts w:ascii="Arial" w:hAnsi="Arial" w:cs="Arial"/>
          <w:sz w:val="18"/>
          <w:szCs w:val="18"/>
        </w:rPr>
      </w:pPr>
      <w:r>
        <w:rPr>
          <w:rFonts w:ascii="Arial" w:hAnsi="Arial" w:cs="Arial"/>
        </w:rPr>
        <w:t>(</w:t>
      </w:r>
      <w:r w:rsidR="003D33E5">
        <w:rPr>
          <w:rFonts w:ascii="Arial" w:hAnsi="Arial" w:cs="Arial"/>
          <w:lang w:val="sr-Cyrl-RS"/>
        </w:rPr>
        <w:t>уградња система за грејање</w:t>
      </w:r>
      <w:r>
        <w:rPr>
          <w:rFonts w:ascii="Arial" w:hAnsi="Arial" w:cs="Arial"/>
        </w:rPr>
        <w:t>)</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Врста поступка –</w:t>
      </w:r>
      <w:r w:rsidR="00691712">
        <w:rPr>
          <w:rFonts w:ascii="Arial" w:hAnsi="Arial" w:cs="Arial"/>
          <w:b/>
          <w:iCs/>
          <w:u w:val="single"/>
          <w:lang w:val="ru-RU"/>
        </w:rPr>
        <w:t xml:space="preserve"> јавна набавка мале вредности</w:t>
      </w:r>
      <w:r w:rsidRPr="00AD2A00">
        <w:rPr>
          <w:rFonts w:ascii="Arial" w:hAnsi="Arial" w:cs="Arial"/>
          <w:b/>
          <w:iCs/>
          <w:u w:val="single"/>
          <w:lang w:val="ru-RU"/>
        </w:rPr>
        <w:t xml:space="preserve"> број</w:t>
      </w:r>
      <w:r w:rsidRPr="00AD2A00">
        <w:rPr>
          <w:rFonts w:ascii="Arial" w:hAnsi="Arial" w:cs="Arial"/>
          <w:b/>
          <w:u w:val="single"/>
          <w:lang w:val="ru-RU"/>
        </w:rPr>
        <w:t xml:space="preserve"> </w:t>
      </w:r>
      <w:r w:rsidRPr="009A4772">
        <w:rPr>
          <w:rFonts w:ascii="Arial" w:hAnsi="Arial" w:cs="Arial"/>
          <w:b/>
          <w:u w:val="single"/>
          <w:lang w:val="ru-RU"/>
        </w:rPr>
        <w:t xml:space="preserve">ЈН </w:t>
      </w:r>
      <w:r w:rsidR="00D46C80">
        <w:rPr>
          <w:rFonts w:ascii="Arial" w:hAnsi="Arial" w:cs="Arial"/>
          <w:b/>
          <w:u w:val="single"/>
          <w:lang w:val="sr-Latn-RS"/>
        </w:rPr>
        <w:t>11</w:t>
      </w:r>
      <w:r w:rsidRPr="009A4772">
        <w:rPr>
          <w:rFonts w:ascii="Arial" w:hAnsi="Arial" w:cs="Arial"/>
          <w:b/>
          <w:u w:val="single"/>
          <w:lang w:val="ru-RU"/>
        </w:rPr>
        <w:t>/1</w:t>
      </w:r>
      <w:r w:rsidR="00691712" w:rsidRPr="009A4772">
        <w:rPr>
          <w:rFonts w:ascii="Arial" w:hAnsi="Arial" w:cs="Arial"/>
          <w:b/>
          <w:u w:val="single"/>
          <w:lang w:val="ru-RU"/>
        </w:rPr>
        <w:t>9</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3D33E5">
        <w:rPr>
          <w:rFonts w:ascii="Arial" w:hAnsi="Arial" w:cs="Arial"/>
          <w:b/>
          <w:bCs/>
          <w:lang w:val="sr-Cyrl-RS"/>
        </w:rPr>
        <w:t>ју</w:t>
      </w:r>
      <w:r w:rsidR="00D46C80">
        <w:rPr>
          <w:rFonts w:ascii="Arial" w:hAnsi="Arial" w:cs="Arial"/>
          <w:b/>
          <w:bCs/>
          <w:lang w:val="sr-Cyrl-RS"/>
        </w:rPr>
        <w:t>л</w:t>
      </w:r>
      <w:r w:rsidRPr="00AD2A00">
        <w:rPr>
          <w:rFonts w:ascii="Arial" w:hAnsi="Arial" w:cs="Arial"/>
          <w:b/>
          <w:bCs/>
        </w:rPr>
        <w:t xml:space="preserve"> 201</w:t>
      </w:r>
      <w:r w:rsidR="00691712">
        <w:rPr>
          <w:rFonts w:ascii="Arial" w:hAnsi="Arial" w:cs="Arial"/>
          <w:b/>
          <w:bCs/>
        </w:rPr>
        <w:t>9</w:t>
      </w:r>
      <w:r w:rsidRPr="00AD2A00">
        <w:rPr>
          <w:rFonts w:ascii="Arial" w:hAnsi="Arial" w:cs="Arial"/>
          <w:b/>
          <w:bCs/>
        </w:rPr>
        <w:t>. године</w:t>
      </w:r>
    </w:p>
    <w:p w:rsidR="00AD2A00" w:rsidRPr="00AD2A00" w:rsidRDefault="003D33E5" w:rsidP="003D33E5">
      <w:pPr>
        <w:pStyle w:val="Bodytext1"/>
        <w:shd w:val="clear" w:color="auto" w:fill="auto"/>
        <w:tabs>
          <w:tab w:val="left" w:pos="7335"/>
        </w:tabs>
        <w:spacing w:before="0" w:after="535"/>
        <w:ind w:left="40" w:right="20" w:firstLine="600"/>
        <w:rPr>
          <w:rFonts w:ascii="Arial" w:hAnsi="Arial" w:cs="Arial"/>
        </w:rPr>
      </w:pPr>
      <w:r>
        <w:rPr>
          <w:rFonts w:ascii="Arial" w:hAnsi="Arial" w:cs="Arial"/>
        </w:rPr>
        <w:tab/>
      </w: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w:t>
      </w:r>
      <w:r w:rsidR="00691712">
        <w:rPr>
          <w:rFonts w:ascii="Arial" w:eastAsia="TimesNewRomanPSMT" w:hAnsi="Arial" w:cs="Arial"/>
        </w:rPr>
        <w:t>9</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00D46C80">
        <w:rPr>
          <w:rFonts w:ascii="Arial" w:hAnsi="Arial" w:cs="Arial"/>
          <w:lang w:val="sr-Cyrl-RS"/>
        </w:rPr>
        <w:t>11</w:t>
      </w:r>
      <w:r w:rsidR="00AD2A00" w:rsidRPr="00006213">
        <w:rPr>
          <w:rFonts w:ascii="Arial" w:hAnsi="Arial" w:cs="Arial"/>
          <w:lang w:val="sr-Cyrl-CS"/>
        </w:rPr>
        <w:t>/</w:t>
      </w:r>
      <w:r w:rsidR="00D46C80">
        <w:rPr>
          <w:rFonts w:ascii="Arial" w:hAnsi="Arial" w:cs="Arial"/>
          <w:lang w:val="sr-Cyrl-CS"/>
        </w:rPr>
        <w:t>19</w:t>
      </w:r>
      <w:r w:rsidR="00EB1915" w:rsidRPr="00006213">
        <w:rPr>
          <w:rFonts w:ascii="Arial" w:hAnsi="Arial" w:cs="Arial"/>
        </w:rPr>
        <w:t xml:space="preserve"> </w:t>
      </w:r>
      <w:r w:rsidR="00EB1915" w:rsidRPr="00006213">
        <w:rPr>
          <w:rFonts w:ascii="Arial" w:hAnsi="Arial" w:cs="Arial"/>
          <w:lang w:val="sr-Cyrl-CS"/>
        </w:rPr>
        <w:t xml:space="preserve">Број: </w:t>
      </w:r>
      <w:r w:rsidR="00D46C80">
        <w:rPr>
          <w:rFonts w:ascii="Arial" w:hAnsi="Arial" w:cs="Arial"/>
          <w:lang w:val="sr-Cyrl-CS"/>
        </w:rPr>
        <w:t>11</w:t>
      </w:r>
      <w:r w:rsidR="00AD2A00" w:rsidRPr="00AA0DCC">
        <w:rPr>
          <w:rFonts w:ascii="Arial" w:hAnsi="Arial" w:cs="Arial"/>
          <w:lang w:val="sr-Cyrl-CS"/>
        </w:rPr>
        <w:t>/</w:t>
      </w:r>
      <w:r w:rsidR="003D33E5" w:rsidRPr="00AA0DCC">
        <w:rPr>
          <w:rFonts w:ascii="Arial" w:hAnsi="Arial" w:cs="Arial"/>
          <w:lang w:val="sr-Cyrl-CS"/>
        </w:rPr>
        <w:t>1</w:t>
      </w:r>
      <w:r w:rsidR="00AA0DCC" w:rsidRPr="00AA0DCC">
        <w:rPr>
          <w:rFonts w:ascii="Arial" w:hAnsi="Arial" w:cs="Arial"/>
          <w:lang w:val="sr-Latn-RS"/>
        </w:rPr>
        <w:t>76</w:t>
      </w:r>
      <w:r w:rsidR="004005AD" w:rsidRPr="00AA0DCC">
        <w:rPr>
          <w:rFonts w:ascii="Arial" w:hAnsi="Arial" w:cs="Arial"/>
          <w:lang w:val="sr-Cyrl-CS"/>
        </w:rPr>
        <w:t xml:space="preserve"> од </w:t>
      </w:r>
      <w:r w:rsidR="00AA0DCC" w:rsidRPr="00AA0DCC">
        <w:rPr>
          <w:rFonts w:ascii="Arial" w:hAnsi="Arial" w:cs="Arial"/>
          <w:lang w:val="sr-Latn-RS"/>
        </w:rPr>
        <w:t>08</w:t>
      </w:r>
      <w:r w:rsidRPr="00AA0DCC">
        <w:rPr>
          <w:rFonts w:ascii="Arial" w:hAnsi="Arial" w:cs="Arial"/>
          <w:lang w:val="sr-Cyrl-CS"/>
        </w:rPr>
        <w:t>.0</w:t>
      </w:r>
      <w:r w:rsidR="00AA0DCC" w:rsidRPr="00AA0DCC">
        <w:rPr>
          <w:rFonts w:ascii="Arial" w:hAnsi="Arial" w:cs="Arial"/>
          <w:lang w:val="sr-Latn-RS"/>
        </w:rPr>
        <w:t>7</w:t>
      </w:r>
      <w:r w:rsidR="00EB1915" w:rsidRPr="00AA0DCC">
        <w:rPr>
          <w:rFonts w:ascii="Arial" w:hAnsi="Arial" w:cs="Arial"/>
        </w:rPr>
        <w:t>.201</w:t>
      </w:r>
      <w:r w:rsidR="00006213" w:rsidRPr="00AA0DCC">
        <w:rPr>
          <w:rFonts w:ascii="Arial" w:hAnsi="Arial" w:cs="Arial"/>
        </w:rPr>
        <w:t>9</w:t>
      </w:r>
      <w:r w:rsidR="0066588A" w:rsidRPr="00AA0DCC">
        <w:rPr>
          <w:rFonts w:ascii="Arial" w:hAnsi="Arial" w:cs="Arial"/>
        </w:rPr>
        <w:t>.</w:t>
      </w:r>
      <w:r w:rsidR="00EB1915" w:rsidRPr="00AA0DCC">
        <w:rPr>
          <w:rFonts w:ascii="Arial" w:hAnsi="Arial" w:cs="Arial"/>
          <w:lang w:val="sr-Cyrl-CS"/>
        </w:rPr>
        <w:t>године</w:t>
      </w:r>
      <w:r w:rsidR="00EB1915" w:rsidRPr="00AA0DCC">
        <w:rPr>
          <w:rFonts w:ascii="Arial" w:hAnsi="Arial" w:cs="Arial"/>
        </w:rPr>
        <w:t xml:space="preserve"> и Решења о образовању комисије за јавну набавку</w:t>
      </w:r>
      <w:r w:rsidR="00AD2A00" w:rsidRPr="00AA0DCC">
        <w:rPr>
          <w:rFonts w:ascii="Arial" w:hAnsi="Arial" w:cs="Arial"/>
          <w:lang w:val="sr-Cyrl-CS"/>
        </w:rPr>
        <w:t xml:space="preserve"> </w:t>
      </w:r>
      <w:r w:rsidR="00AA0DCC">
        <w:rPr>
          <w:rFonts w:ascii="Arial" w:hAnsi="Arial" w:cs="Arial"/>
          <w:lang w:val="sr-Cyrl-CS"/>
        </w:rPr>
        <w:t>11</w:t>
      </w:r>
      <w:r w:rsidR="00AD2A00" w:rsidRPr="00AA0DCC">
        <w:rPr>
          <w:rFonts w:ascii="Arial" w:hAnsi="Arial" w:cs="Arial"/>
          <w:lang w:val="sr-Cyrl-CS"/>
        </w:rPr>
        <w:t>/1</w:t>
      </w:r>
      <w:r w:rsidR="00006213" w:rsidRPr="00AA0DCC">
        <w:rPr>
          <w:rFonts w:ascii="Arial" w:hAnsi="Arial" w:cs="Arial"/>
        </w:rPr>
        <w:t>9</w:t>
      </w:r>
      <w:r w:rsidR="00EB1915" w:rsidRPr="00AA0DCC">
        <w:rPr>
          <w:rFonts w:ascii="Arial" w:hAnsi="Arial" w:cs="Arial"/>
          <w:lang w:val="sr-Cyrl-CS"/>
        </w:rPr>
        <w:t xml:space="preserve"> Број:</w:t>
      </w:r>
      <w:r w:rsidR="00D46C80" w:rsidRPr="00AA0DCC">
        <w:rPr>
          <w:rFonts w:ascii="Arial" w:hAnsi="Arial" w:cs="Arial"/>
          <w:lang w:val="sr-Cyrl-CS"/>
        </w:rPr>
        <w:t>11</w:t>
      </w:r>
      <w:r w:rsidR="00AD2A00" w:rsidRPr="00AA0DCC">
        <w:rPr>
          <w:rFonts w:ascii="Arial" w:hAnsi="Arial" w:cs="Arial"/>
          <w:lang w:val="sr-Cyrl-CS"/>
        </w:rPr>
        <w:t>/</w:t>
      </w:r>
      <w:r w:rsidR="003D33E5" w:rsidRPr="00AA0DCC">
        <w:rPr>
          <w:rFonts w:ascii="Arial" w:hAnsi="Arial" w:cs="Arial"/>
          <w:lang w:val="sr-Cyrl-CS"/>
        </w:rPr>
        <w:t>1</w:t>
      </w:r>
      <w:r w:rsidR="00AA0DCC" w:rsidRPr="00AA0DCC">
        <w:rPr>
          <w:rFonts w:ascii="Arial" w:hAnsi="Arial" w:cs="Arial"/>
          <w:lang w:val="sr-Latn-RS"/>
        </w:rPr>
        <w:t>77</w:t>
      </w:r>
      <w:r w:rsidR="00EB1915" w:rsidRPr="00AA0DCC">
        <w:rPr>
          <w:rFonts w:ascii="Arial" w:hAnsi="Arial" w:cs="Arial"/>
        </w:rPr>
        <w:t xml:space="preserve"> </w:t>
      </w:r>
      <w:r w:rsidR="0066588A" w:rsidRPr="00AA0DCC">
        <w:rPr>
          <w:rFonts w:ascii="Arial" w:hAnsi="Arial" w:cs="Arial"/>
          <w:lang w:val="sr-Cyrl-CS"/>
        </w:rPr>
        <w:t xml:space="preserve"> од </w:t>
      </w:r>
      <w:r w:rsidR="00AA0DCC" w:rsidRPr="00AA0DCC">
        <w:rPr>
          <w:rFonts w:ascii="Arial" w:hAnsi="Arial" w:cs="Arial"/>
          <w:lang w:val="sr-Latn-RS"/>
        </w:rPr>
        <w:t>08</w:t>
      </w:r>
      <w:r w:rsidR="00EB1915" w:rsidRPr="00AA0DCC">
        <w:rPr>
          <w:rFonts w:ascii="Arial" w:hAnsi="Arial" w:cs="Arial"/>
        </w:rPr>
        <w:t>.0</w:t>
      </w:r>
      <w:r w:rsidR="00AA0DCC" w:rsidRPr="00AA0DCC">
        <w:rPr>
          <w:rFonts w:ascii="Arial" w:hAnsi="Arial" w:cs="Arial"/>
        </w:rPr>
        <w:t>7</w:t>
      </w:r>
      <w:r w:rsidR="00EB1915" w:rsidRPr="00AA0DCC">
        <w:rPr>
          <w:rFonts w:ascii="Arial" w:hAnsi="Arial" w:cs="Arial"/>
        </w:rPr>
        <w:t>.201</w:t>
      </w:r>
      <w:r w:rsidR="00006213" w:rsidRPr="00AA0DCC">
        <w:rPr>
          <w:rFonts w:ascii="Arial" w:hAnsi="Arial" w:cs="Arial"/>
        </w:rPr>
        <w:t>9</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691712"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691712">
        <w:rPr>
          <w:rFonts w:ascii="Arial" w:eastAsia="CTimesRoman" w:hAnsi="Arial" w:cs="Arial"/>
        </w:rPr>
        <w:t>у</w:t>
      </w:r>
      <w:r w:rsidR="000A7574">
        <w:rPr>
          <w:rFonts w:ascii="Arial" w:eastAsia="CTimesRoman" w:hAnsi="Arial" w:cs="Arial"/>
        </w:rPr>
        <w:t xml:space="preserve"> поступку</w:t>
      </w:r>
      <w:r w:rsidR="00691712">
        <w:rPr>
          <w:rFonts w:ascii="Arial" w:eastAsia="CTimesRoman" w:hAnsi="Arial" w:cs="Arial"/>
        </w:rPr>
        <w:t xml:space="preserve"> јавне набавке мале вредности</w:t>
      </w:r>
    </w:p>
    <w:p w:rsidR="00D46C80" w:rsidRPr="00D46C80" w:rsidRDefault="004005AD" w:rsidP="00D46C80">
      <w:pPr>
        <w:tabs>
          <w:tab w:val="center" w:pos="5233"/>
          <w:tab w:val="left" w:pos="9210"/>
        </w:tabs>
        <w:jc w:val="center"/>
        <w:rPr>
          <w:rFonts w:ascii="Arial" w:hAnsi="Arial" w:cs="Arial"/>
          <w:lang w:val="sr-Cyrl-RS"/>
        </w:rPr>
      </w:pPr>
      <w:r w:rsidRPr="00006213">
        <w:rPr>
          <w:rFonts w:ascii="Arial" w:eastAsia="CTimesRoman" w:hAnsi="Arial" w:cs="Arial"/>
        </w:rPr>
        <w:t xml:space="preserve">број </w:t>
      </w:r>
      <w:r w:rsidR="00D46C80">
        <w:rPr>
          <w:rFonts w:ascii="Arial" w:eastAsia="CTimesRoman" w:hAnsi="Arial" w:cs="Arial"/>
          <w:lang w:val="sr-Cyrl-RS"/>
        </w:rPr>
        <w:t>11</w:t>
      </w:r>
      <w:r w:rsidR="00AD2A00" w:rsidRPr="00006213">
        <w:rPr>
          <w:rFonts w:ascii="Arial" w:eastAsia="CTimesRoman" w:hAnsi="Arial" w:cs="Arial"/>
        </w:rPr>
        <w:t>/1</w:t>
      </w:r>
      <w:r w:rsidR="001673AD" w:rsidRPr="00006213">
        <w:rPr>
          <w:rFonts w:ascii="Arial" w:eastAsia="CTimesRoman" w:hAnsi="Arial" w:cs="Arial"/>
        </w:rPr>
        <w:t>9</w:t>
      </w:r>
      <w:r w:rsidR="005D5339" w:rsidRPr="00006213">
        <w:rPr>
          <w:rFonts w:ascii="Arial" w:eastAsia="CTimesRoman" w:hAnsi="Arial" w:cs="Arial"/>
        </w:rPr>
        <w:t xml:space="preserve"> САНАЦИЈА</w:t>
      </w:r>
      <w:r w:rsidR="005D5339">
        <w:rPr>
          <w:rFonts w:ascii="Arial" w:eastAsia="CTimesRoman" w:hAnsi="Arial" w:cs="Arial"/>
        </w:rPr>
        <w:t xml:space="preserve"> И АДАПТАЦИЈА АМБУЛАНТЕ У </w:t>
      </w:r>
      <w:r w:rsidR="00D46C80">
        <w:rPr>
          <w:rFonts w:ascii="Arial" w:hAnsi="Arial" w:cs="Arial"/>
          <w:lang w:val="sr-Cyrl-RS"/>
        </w:rPr>
        <w:t>ЖИТКОВЦУ</w:t>
      </w:r>
    </w:p>
    <w:p w:rsidR="00E73C5C" w:rsidRPr="00E73C5C" w:rsidRDefault="003D33E5" w:rsidP="00833D30">
      <w:pPr>
        <w:autoSpaceDE w:val="0"/>
        <w:spacing w:line="100" w:lineRule="atLeast"/>
        <w:jc w:val="center"/>
        <w:rPr>
          <w:rFonts w:ascii="Arial" w:eastAsia="CTimesRoman" w:hAnsi="Arial" w:cs="Arial"/>
        </w:rPr>
      </w:pPr>
      <w:r w:rsidRPr="003D33E5">
        <w:rPr>
          <w:rFonts w:ascii="Arial" w:eastAsia="CTimesRoman" w:hAnsi="Arial" w:cs="Arial"/>
        </w:rPr>
        <w:t>(уградња система за грејање)</w:t>
      </w: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AC2474" w:rsidRDefault="00EB1915" w:rsidP="00E87472">
      <w:pPr>
        <w:autoSpaceDE w:val="0"/>
        <w:jc w:val="center"/>
        <w:rPr>
          <w:rFonts w:ascii="Arial" w:eastAsia="CTimesRoman" w:hAnsi="Arial" w:cs="Arial"/>
          <w:u w:val="single"/>
        </w:rPr>
      </w:pPr>
      <w:r w:rsidRPr="00006213">
        <w:rPr>
          <w:rFonts w:ascii="Arial" w:eastAsia="CTimesRoman" w:hAnsi="Arial" w:cs="Arial"/>
          <w:u w:val="single"/>
        </w:rPr>
        <w:t>К О Н К У Р С Н А</w:t>
      </w:r>
      <w:r w:rsidR="005532EC" w:rsidRPr="00006213">
        <w:rPr>
          <w:rFonts w:ascii="Arial" w:eastAsia="CTimesRoman" w:hAnsi="Arial" w:cs="Arial"/>
          <w:u w:val="single"/>
        </w:rPr>
        <w:t xml:space="preserve">  Д О К У М Е Н Т А Ц И Ј</w:t>
      </w:r>
      <w:r w:rsidR="0006578F" w:rsidRPr="00006213">
        <w:rPr>
          <w:rFonts w:ascii="Arial" w:eastAsia="CTimesRoman" w:hAnsi="Arial" w:cs="Arial"/>
          <w:u w:val="single"/>
        </w:rPr>
        <w:t xml:space="preserve"> </w:t>
      </w:r>
      <w:r w:rsidRPr="00006213">
        <w:rPr>
          <w:rFonts w:ascii="Arial" w:eastAsia="CTimesRoman" w:hAnsi="Arial" w:cs="Arial"/>
          <w:u w:val="single"/>
        </w:rPr>
        <w:t>А С</w:t>
      </w:r>
      <w:r w:rsidR="0006578F" w:rsidRPr="00006213">
        <w:rPr>
          <w:rFonts w:ascii="Arial" w:eastAsia="CTimesRoman" w:hAnsi="Arial" w:cs="Arial"/>
          <w:u w:val="single"/>
        </w:rPr>
        <w:t xml:space="preserve"> </w:t>
      </w:r>
      <w:r w:rsidRPr="00006213">
        <w:rPr>
          <w:rFonts w:ascii="Arial" w:eastAsia="CTimesRoman" w:hAnsi="Arial" w:cs="Arial"/>
          <w:u w:val="single"/>
        </w:rPr>
        <w:t>А</w:t>
      </w:r>
      <w:r w:rsidR="0006578F" w:rsidRPr="00006213">
        <w:rPr>
          <w:rFonts w:ascii="Arial" w:eastAsia="CTimesRoman" w:hAnsi="Arial" w:cs="Arial"/>
          <w:u w:val="single"/>
        </w:rPr>
        <w:t xml:space="preserve"> </w:t>
      </w:r>
      <w:r w:rsidRPr="00006213">
        <w:rPr>
          <w:rFonts w:ascii="Arial" w:eastAsia="CTimesRoman" w:hAnsi="Arial" w:cs="Arial"/>
          <w:u w:val="single"/>
        </w:rPr>
        <w:t>Д</w:t>
      </w:r>
      <w:r w:rsidR="0006578F" w:rsidRPr="00006213">
        <w:rPr>
          <w:rFonts w:ascii="Arial" w:eastAsia="CTimesRoman" w:hAnsi="Arial" w:cs="Arial"/>
          <w:u w:val="single"/>
        </w:rPr>
        <w:t xml:space="preserve"> </w:t>
      </w:r>
      <w:r w:rsidRPr="00006213">
        <w:rPr>
          <w:rFonts w:ascii="Arial" w:eastAsia="CTimesRoman" w:hAnsi="Arial" w:cs="Arial"/>
          <w:u w:val="single"/>
        </w:rPr>
        <w:t>Р</w:t>
      </w:r>
      <w:r w:rsidR="0006578F" w:rsidRPr="00006213">
        <w:rPr>
          <w:rFonts w:ascii="Arial" w:eastAsia="CTimesRoman" w:hAnsi="Arial" w:cs="Arial"/>
          <w:u w:val="single"/>
        </w:rPr>
        <w:t xml:space="preserve"> </w:t>
      </w:r>
      <w:r w:rsidRPr="00006213">
        <w:rPr>
          <w:rFonts w:ascii="Arial" w:eastAsia="CTimesRoman" w:hAnsi="Arial" w:cs="Arial"/>
          <w:u w:val="single"/>
        </w:rPr>
        <w:t>Ж</w:t>
      </w:r>
      <w:r w:rsidR="0006578F" w:rsidRPr="00006213">
        <w:rPr>
          <w:rFonts w:ascii="Arial" w:eastAsia="CTimesRoman" w:hAnsi="Arial" w:cs="Arial"/>
          <w:u w:val="single"/>
        </w:rPr>
        <w:t xml:space="preserve"> </w:t>
      </w:r>
      <w:r w:rsidRPr="00006213">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ЧИН СПРОВОЂЕЊА КОНТРОЛЕ И ОБЕЗБЕЂИВАЊА ГАРАНЦИЈЕ КВАЛИТЕТА, РОК ИЗВРШЕЊА, МЕСТО ИЗВРШЕЊА, И УВИД У ПРОЈЕКТНO ТЕХНИЧКУ  ДОКУМЕНТАЦИЈУ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w:t>
      </w:r>
      <w:r w:rsidRPr="00C56F49">
        <w:rPr>
          <w:rFonts w:ascii="Arial" w:eastAsia="CTimesRoman" w:hAnsi="Arial" w:cs="Arial"/>
          <w:i/>
        </w:rPr>
        <w:lastRenderedPageBreak/>
        <w:t>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641757">
        <w:rPr>
          <w:rFonts w:ascii="Arial" w:eastAsia="CTimesRoman" w:hAnsi="Arial" w:cs="Arial"/>
          <w:i/>
        </w:rPr>
        <w:t>1</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641757">
        <w:rPr>
          <w:rFonts w:ascii="Arial" w:eastAsia="CTimesRoman" w:hAnsi="Arial" w:cs="Arial"/>
          <w:i/>
        </w:rPr>
        <w:t>2</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641757">
        <w:rPr>
          <w:rFonts w:ascii="Arial" w:eastAsia="CTimesRoman" w:hAnsi="Arial" w:cs="Arial"/>
          <w:i/>
        </w:rPr>
        <w:t>3</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1504C7">
        <w:rPr>
          <w:rFonts w:ascii="Arial" w:eastAsia="TimesNewRomanPSMT" w:hAnsi="Arial" w:cs="Arial"/>
          <w:i/>
          <w:color w:val="000000" w:themeColor="text1"/>
          <w:lang w:val="sr-Cyrl-RS"/>
        </w:rPr>
        <w:t>44</w:t>
      </w:r>
      <w:r w:rsidRPr="00C56F49">
        <w:rPr>
          <w:rFonts w:ascii="Arial" w:eastAsia="TimesNewRomanPSMT" w:hAnsi="Arial" w:cs="Arial"/>
          <w:i/>
          <w:color w:val="000000" w:themeColor="text1"/>
        </w:rPr>
        <w:t xml:space="preserve"> стран</w:t>
      </w:r>
      <w:r w:rsidR="001504C7">
        <w:rPr>
          <w:rFonts w:ascii="Arial" w:eastAsia="TimesNewRomanPSMT" w:hAnsi="Arial" w:cs="Arial"/>
          <w:i/>
          <w:color w:val="000000" w:themeColor="text1"/>
          <w:lang w:val="sr-Cyrl-RS"/>
        </w:rPr>
        <w:t>е</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DD3D4B" w:rsidRDefault="00DD3D4B">
      <w:pPr>
        <w:autoSpaceDE w:val="0"/>
        <w:spacing w:line="100" w:lineRule="atLeast"/>
        <w:jc w:val="center"/>
        <w:rPr>
          <w:rFonts w:ascii="Arial" w:eastAsia="CTimesRoman" w:hAnsi="Arial" w:cs="Arial"/>
        </w:rPr>
      </w:pPr>
    </w:p>
    <w:p w:rsidR="00DD3D4B" w:rsidRDefault="00DD3D4B">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rPr>
        <w:t>у поступку</w:t>
      </w:r>
      <w:r w:rsidR="00964CD7">
        <w:rPr>
          <w:rFonts w:ascii="Arial" w:hAnsi="Arial" w:cs="Arial"/>
        </w:rPr>
        <w:t xml:space="preserve"> јавне набавке мале вредности</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006213">
        <w:rPr>
          <w:rFonts w:ascii="Arial" w:hAnsi="Arial" w:cs="Arial"/>
        </w:rPr>
        <w:t>бр.</w:t>
      </w:r>
      <w:r w:rsidR="00D46C80">
        <w:rPr>
          <w:rFonts w:ascii="Arial" w:hAnsi="Arial" w:cs="Arial"/>
          <w:lang w:val="sr-Cyrl-RS"/>
        </w:rPr>
        <w:t>11</w:t>
      </w:r>
      <w:r w:rsidRPr="00006213">
        <w:rPr>
          <w:rFonts w:ascii="Arial" w:hAnsi="Arial" w:cs="Arial"/>
        </w:rPr>
        <w:t>/1</w:t>
      </w:r>
      <w:r w:rsidR="00964CD7" w:rsidRPr="00006213">
        <w:rPr>
          <w:rFonts w:ascii="Arial" w:hAnsi="Arial" w:cs="Arial"/>
        </w:rPr>
        <w:t>9</w:t>
      </w:r>
      <w:r w:rsidRPr="00006213">
        <w:rPr>
          <w:rFonts w:ascii="Arial" w:hAnsi="Arial" w:cs="Arial"/>
          <w:lang w:val="sr-Cyrl-CS"/>
        </w:rPr>
        <w:t xml:space="preserve"> </w:t>
      </w:r>
      <w:r w:rsidRPr="00006213">
        <w:rPr>
          <w:rFonts w:ascii="Arial" w:hAnsi="Arial" w:cs="Arial"/>
          <w:lang w:val="sr-Latn-CS"/>
        </w:rPr>
        <w:t>-</w:t>
      </w:r>
      <w:r w:rsidRPr="00C56F49">
        <w:rPr>
          <w:rFonts w:ascii="Arial" w:hAnsi="Arial" w:cs="Arial"/>
        </w:rPr>
        <w:t xml:space="preserve">  </w:t>
      </w:r>
    </w:p>
    <w:p w:rsidR="00D46C80" w:rsidRPr="00D46C80" w:rsidRDefault="00F843D5" w:rsidP="00D46C80">
      <w:pPr>
        <w:tabs>
          <w:tab w:val="center" w:pos="5233"/>
          <w:tab w:val="left" w:pos="9210"/>
        </w:tabs>
        <w:jc w:val="center"/>
        <w:rPr>
          <w:rFonts w:ascii="Arial" w:hAnsi="Arial" w:cs="Arial"/>
          <w:lang w:val="sr-Cyrl-RS"/>
        </w:rPr>
      </w:pPr>
      <w:r w:rsidRPr="00C56F49">
        <w:rPr>
          <w:rFonts w:ascii="Arial" w:hAnsi="Arial" w:cs="Arial"/>
        </w:rPr>
        <w:t xml:space="preserve">Санација </w:t>
      </w:r>
      <w:r w:rsidR="00A007B1">
        <w:rPr>
          <w:rFonts w:ascii="Arial" w:hAnsi="Arial" w:cs="Arial"/>
        </w:rPr>
        <w:t xml:space="preserve">и адаптација </w:t>
      </w:r>
      <w:r w:rsidRPr="00C56F49">
        <w:rPr>
          <w:rFonts w:ascii="Arial" w:hAnsi="Arial" w:cs="Arial"/>
        </w:rPr>
        <w:t xml:space="preserve">амбуланте у </w:t>
      </w:r>
      <w:r w:rsidR="00D46C80">
        <w:rPr>
          <w:rFonts w:ascii="Arial" w:hAnsi="Arial" w:cs="Arial"/>
          <w:lang w:val="sr-Cyrl-RS"/>
        </w:rPr>
        <w:t>Житковцу</w:t>
      </w:r>
    </w:p>
    <w:p w:rsidR="00451698" w:rsidRDefault="00451698" w:rsidP="00451698">
      <w:pPr>
        <w:pStyle w:val="NoSpacing"/>
        <w:jc w:val="center"/>
        <w:rPr>
          <w:rFonts w:ascii="Arial" w:hAnsi="Arial" w:cs="Arial"/>
        </w:rPr>
      </w:pPr>
    </w:p>
    <w:p w:rsidR="009820AA" w:rsidRPr="00E73C5C" w:rsidRDefault="009820AA" w:rsidP="009820AA">
      <w:pPr>
        <w:autoSpaceDE w:val="0"/>
        <w:spacing w:line="100" w:lineRule="atLeast"/>
        <w:jc w:val="center"/>
        <w:rPr>
          <w:rFonts w:ascii="Arial" w:eastAsia="CTimesRoman" w:hAnsi="Arial" w:cs="Arial"/>
        </w:rPr>
      </w:pPr>
      <w:r w:rsidRPr="003D33E5">
        <w:rPr>
          <w:rFonts w:ascii="Arial" w:eastAsia="CTimesRoman" w:hAnsi="Arial" w:cs="Arial"/>
        </w:rPr>
        <w:t>(уградња система за грејање)</w:t>
      </w:r>
    </w:p>
    <w:p w:rsidR="00451698" w:rsidRPr="00451698" w:rsidRDefault="00451698" w:rsidP="00451698">
      <w:pPr>
        <w:pStyle w:val="NoSpacing"/>
        <w:jc w:val="center"/>
        <w:rPr>
          <w:rFonts w:ascii="Arial" w:hAnsi="Arial" w:cs="Arial"/>
        </w:rPr>
      </w:pPr>
    </w:p>
    <w:p w:rsidR="00F843D5" w:rsidRPr="00451698" w:rsidRDefault="00F843D5" w:rsidP="00F843D5">
      <w:pPr>
        <w:pStyle w:val="NoSpacing"/>
        <w:jc w:val="center"/>
        <w:rPr>
          <w:rFonts w:ascii="Arial" w:hAnsi="Arial" w:cs="Arial"/>
        </w:rPr>
      </w:pPr>
    </w:p>
    <w:p w:rsidR="00F843D5" w:rsidRPr="00C56F49" w:rsidRDefault="00F843D5" w:rsidP="00F843D5">
      <w:pPr>
        <w:pStyle w:val="NoSpacing"/>
        <w:jc w:val="center"/>
        <w:rPr>
          <w:rFonts w:ascii="Arial" w:hAnsi="Arial" w:cs="Arial"/>
          <w:b/>
          <w:u w:val="single"/>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2D7F1B">
        <w:rPr>
          <w:rFonts w:ascii="Arial" w:hAnsi="Arial" w:cs="Arial"/>
          <w:b/>
        </w:rPr>
        <w:t>Економски најповољнија понуда</w:t>
      </w:r>
    </w:p>
    <w:p w:rsidR="00F843D5" w:rsidRPr="0010453D" w:rsidRDefault="00F843D5" w:rsidP="00F843D5">
      <w:pPr>
        <w:ind w:left="720"/>
        <w:rPr>
          <w:rFonts w:ascii="Arial" w:hAnsi="Arial" w:cs="Arial"/>
        </w:rPr>
      </w:pP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964CD7">
        <w:rPr>
          <w:rFonts w:ascii="Arial" w:hAnsi="Arial" w:cs="Arial"/>
        </w:rPr>
        <w:t>јавна набавка мале вредности</w:t>
      </w:r>
    </w:p>
    <w:p w:rsidR="001A56BB" w:rsidRPr="001A56BB" w:rsidRDefault="00F843D5" w:rsidP="001A56BB">
      <w:pPr>
        <w:pStyle w:val="NoSpacing"/>
        <w:jc w:val="both"/>
        <w:rPr>
          <w:rFonts w:ascii="Arial" w:hAnsi="Arial" w:cs="Arial"/>
        </w:rPr>
      </w:pPr>
      <w:r w:rsidRPr="00C56F49">
        <w:rPr>
          <w:rFonts w:ascii="Arial" w:hAnsi="Arial" w:cs="Arial"/>
          <w:b/>
        </w:rPr>
        <w:t xml:space="preserve">Опис предмета: </w:t>
      </w:r>
      <w:r w:rsidRPr="00C56F49">
        <w:rPr>
          <w:rFonts w:ascii="Arial" w:hAnsi="Arial" w:cs="Arial"/>
        </w:rPr>
        <w:t xml:space="preserve"> </w:t>
      </w:r>
      <w:r w:rsidR="001C269C" w:rsidRPr="00C56F49">
        <w:rPr>
          <w:rFonts w:ascii="Arial" w:hAnsi="Arial" w:cs="Arial"/>
        </w:rPr>
        <w:t xml:space="preserve">Санација </w:t>
      </w:r>
      <w:r w:rsidR="001C269C">
        <w:rPr>
          <w:rFonts w:ascii="Arial" w:hAnsi="Arial" w:cs="Arial"/>
        </w:rPr>
        <w:t xml:space="preserve">и адаптација </w:t>
      </w:r>
      <w:r w:rsidR="001C269C" w:rsidRPr="00C56F49">
        <w:rPr>
          <w:rFonts w:ascii="Arial" w:hAnsi="Arial" w:cs="Arial"/>
        </w:rPr>
        <w:t xml:space="preserve">амбуланте у </w:t>
      </w:r>
      <w:r w:rsidR="00A87640" w:rsidRPr="00A87640">
        <w:rPr>
          <w:rFonts w:ascii="Arial" w:hAnsi="Arial" w:cs="Arial"/>
        </w:rPr>
        <w:t>Житковцу</w:t>
      </w:r>
      <w:r w:rsidR="00451698">
        <w:rPr>
          <w:rFonts w:ascii="Arial" w:hAnsi="Arial" w:cs="Arial"/>
        </w:rPr>
        <w:t xml:space="preserve"> </w:t>
      </w:r>
      <w:r w:rsidR="001A56BB" w:rsidRPr="001A56BB">
        <w:rPr>
          <w:rFonts w:ascii="Arial" w:hAnsi="Arial" w:cs="Arial"/>
        </w:rPr>
        <w:t>(уградња система за грејање)</w:t>
      </w:r>
    </w:p>
    <w:p w:rsidR="002D7F1B"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2D7F1B" w:rsidRPr="002D7F1B">
        <w:rPr>
          <w:rFonts w:ascii="Arial" w:hAnsi="Arial" w:cs="Arial"/>
        </w:rPr>
        <w:t>42511110 - Топлотне пумпе</w:t>
      </w:r>
    </w:p>
    <w:p w:rsidR="00F843D5" w:rsidRPr="00311370" w:rsidRDefault="00F843D5" w:rsidP="000E1BD4">
      <w:pPr>
        <w:pStyle w:val="NoSpacing"/>
        <w:jc w:val="both"/>
        <w:rPr>
          <w:rFonts w:ascii="Arial" w:hAnsi="Arial" w:cs="Arial"/>
          <w:lang w:val="sr-Cyrl-RS"/>
        </w:rPr>
      </w:pPr>
      <w:r w:rsidRPr="00C56F49">
        <w:rPr>
          <w:rFonts w:ascii="Arial" w:hAnsi="Arial" w:cs="Arial"/>
          <w:b/>
        </w:rPr>
        <w:t>Критеријум за оцењивање понуда</w:t>
      </w:r>
      <w:r w:rsidRPr="00C56F49">
        <w:rPr>
          <w:rFonts w:ascii="Arial" w:hAnsi="Arial" w:cs="Arial"/>
        </w:rPr>
        <w:t xml:space="preserve">: </w:t>
      </w:r>
      <w:r w:rsidR="00311370">
        <w:rPr>
          <w:rFonts w:ascii="Arial" w:hAnsi="Arial" w:cs="Arial"/>
          <w:lang w:val="sr-Cyrl-RS"/>
        </w:rPr>
        <w:t>Економ</w:t>
      </w:r>
      <w:r w:rsidR="00333439">
        <w:rPr>
          <w:rFonts w:ascii="Arial" w:hAnsi="Arial" w:cs="Arial"/>
          <w:lang w:val="sr-Cyrl-RS"/>
        </w:rPr>
        <w:t>ски најповољнија понуда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54150C"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A87640">
        <w:rPr>
          <w:rFonts w:ascii="Arial" w:hAnsi="Arial" w:cs="Arial"/>
          <w:b/>
          <w:bCs/>
          <w:color w:val="000000"/>
          <w:lang w:val="sr-Cyrl-CS"/>
        </w:rPr>
        <w:t>11</w:t>
      </w:r>
      <w:r w:rsidRPr="00006213">
        <w:rPr>
          <w:rFonts w:ascii="Arial" w:hAnsi="Arial" w:cs="Arial"/>
          <w:b/>
          <w:bCs/>
          <w:color w:val="000000"/>
          <w:lang w:val="sr-Cyrl-CS"/>
        </w:rPr>
        <w:t>/</w:t>
      </w:r>
      <w:r w:rsidRPr="00006213">
        <w:rPr>
          <w:rFonts w:ascii="Arial" w:hAnsi="Arial" w:cs="Arial"/>
          <w:b/>
          <w:bCs/>
          <w:color w:val="000000"/>
        </w:rPr>
        <w:t>1</w:t>
      </w:r>
      <w:r w:rsidR="00964CD7" w:rsidRPr="00006213">
        <w:rPr>
          <w:rFonts w:ascii="Arial" w:hAnsi="Arial" w:cs="Arial"/>
          <w:b/>
          <w:bCs/>
          <w:color w:val="000000"/>
        </w:rPr>
        <w:t>9</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AB145E" w:rsidRPr="00AB145E">
        <w:rPr>
          <w:rFonts w:ascii="Arial" w:hAnsi="Arial" w:cs="Arial"/>
          <w:b/>
        </w:rPr>
        <w:t xml:space="preserve">Санација и адаптација амбуланте у </w:t>
      </w:r>
      <w:r w:rsidR="00A87640" w:rsidRPr="00A87640">
        <w:rPr>
          <w:rFonts w:ascii="Arial" w:hAnsi="Arial" w:cs="Arial"/>
          <w:b/>
        </w:rPr>
        <w:t>Житковцу</w:t>
      </w:r>
      <w:r w:rsidR="00964CD7">
        <w:rPr>
          <w:rFonts w:ascii="Arial" w:hAnsi="Arial" w:cs="Arial"/>
          <w:b/>
        </w:rPr>
        <w:t xml:space="preserve"> </w:t>
      </w:r>
      <w:r w:rsidR="00333439" w:rsidRPr="00333439">
        <w:rPr>
          <w:rFonts w:ascii="Arial" w:hAnsi="Arial" w:cs="Arial"/>
          <w:b/>
        </w:rPr>
        <w:t>(уградња система за грејање</w:t>
      </w:r>
      <w:r w:rsidR="00333439">
        <w:rPr>
          <w:rFonts w:ascii="Arial" w:hAnsi="Arial" w:cs="Arial"/>
          <w:b/>
        </w:rPr>
        <w:t>)</w:t>
      </w:r>
      <w:r w:rsidR="00333439">
        <w:rPr>
          <w:rFonts w:ascii="Arial" w:hAnsi="Arial" w:cs="Arial"/>
          <w:b/>
          <w:lang w:val="sr-Cyrl-RS"/>
        </w:rPr>
        <w:t xml:space="preserve"> </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4150C">
        <w:rPr>
          <w:rFonts w:ascii="Arial" w:hAnsi="Arial" w:cs="Arial"/>
          <w:b/>
          <w:color w:val="000000"/>
          <w:lang w:val="sr-Cyrl-CS"/>
        </w:rPr>
        <w:t>најкасније</w:t>
      </w:r>
      <w:r w:rsidRPr="0054150C">
        <w:rPr>
          <w:rFonts w:ascii="Arial" w:hAnsi="Arial" w:cs="Arial"/>
          <w:b/>
          <w:color w:val="FF0000"/>
          <w:lang w:val="sr-Cyrl-CS"/>
        </w:rPr>
        <w:t xml:space="preserve"> </w:t>
      </w:r>
      <w:r w:rsidRPr="0054150C">
        <w:rPr>
          <w:rFonts w:ascii="Arial" w:hAnsi="Arial" w:cs="Arial"/>
          <w:b/>
          <w:u w:val="single"/>
        </w:rPr>
        <w:t xml:space="preserve">до </w:t>
      </w:r>
      <w:r w:rsidR="0054150C" w:rsidRPr="0054150C">
        <w:rPr>
          <w:rFonts w:ascii="Arial" w:hAnsi="Arial" w:cs="Arial"/>
          <w:b/>
          <w:u w:val="single"/>
        </w:rPr>
        <w:t>22</w:t>
      </w:r>
      <w:r w:rsidRPr="0054150C">
        <w:rPr>
          <w:rFonts w:ascii="Arial" w:hAnsi="Arial" w:cs="Arial"/>
          <w:b/>
          <w:u w:val="single"/>
        </w:rPr>
        <w:t>.0</w:t>
      </w:r>
      <w:r w:rsidR="0054150C" w:rsidRPr="0054150C">
        <w:rPr>
          <w:rFonts w:ascii="Arial" w:hAnsi="Arial" w:cs="Arial"/>
          <w:b/>
          <w:u w:val="single"/>
        </w:rPr>
        <w:t>7</w:t>
      </w:r>
      <w:r w:rsidRPr="0054150C">
        <w:rPr>
          <w:rFonts w:ascii="Arial" w:hAnsi="Arial" w:cs="Arial"/>
          <w:b/>
          <w:u w:val="single"/>
        </w:rPr>
        <w:t>.201</w:t>
      </w:r>
      <w:r w:rsidR="00006213" w:rsidRPr="0054150C">
        <w:rPr>
          <w:rFonts w:ascii="Arial" w:hAnsi="Arial" w:cs="Arial"/>
          <w:b/>
          <w:u w:val="single"/>
        </w:rPr>
        <w:t>9</w:t>
      </w:r>
      <w:r w:rsidRPr="0054150C">
        <w:rPr>
          <w:rFonts w:ascii="Arial" w:hAnsi="Arial" w:cs="Arial"/>
          <w:u w:val="single"/>
        </w:rPr>
        <w:t>.</w:t>
      </w:r>
      <w:r w:rsidRPr="0054150C">
        <w:rPr>
          <w:rFonts w:ascii="Arial" w:hAnsi="Arial" w:cs="Arial"/>
        </w:rPr>
        <w:t xml:space="preserve">године до </w:t>
      </w:r>
      <w:r w:rsidRPr="0054150C">
        <w:rPr>
          <w:rFonts w:ascii="Arial" w:hAnsi="Arial" w:cs="Arial"/>
          <w:b/>
          <w:u w:val="single"/>
        </w:rPr>
        <w:t xml:space="preserve">12.00 </w:t>
      </w:r>
      <w:r w:rsidRPr="0054150C">
        <w:rPr>
          <w:rFonts w:ascii="Arial" w:hAnsi="Arial" w:cs="Arial"/>
        </w:rPr>
        <w:t>часова.</w:t>
      </w:r>
    </w:p>
    <w:p w:rsidR="00F843D5" w:rsidRPr="0054150C" w:rsidRDefault="00F843D5" w:rsidP="000E1BD4">
      <w:pPr>
        <w:pStyle w:val="NoSpacing"/>
        <w:jc w:val="both"/>
        <w:rPr>
          <w:rFonts w:ascii="Arial" w:hAnsi="Arial" w:cs="Arial"/>
          <w:b/>
          <w:u w:val="single"/>
        </w:rPr>
      </w:pPr>
      <w:r w:rsidRPr="0054150C">
        <w:rPr>
          <w:rFonts w:ascii="Arial" w:hAnsi="Arial" w:cs="Arial"/>
          <w:b/>
        </w:rPr>
        <w:t xml:space="preserve">Место време и начин отварања понуда: </w:t>
      </w:r>
      <w:r w:rsidRPr="0054150C">
        <w:rPr>
          <w:rFonts w:ascii="Arial" w:hAnsi="Arial" w:cs="Arial"/>
        </w:rPr>
        <w:t xml:space="preserve"> Отварање понуда извршиће се дана </w:t>
      </w:r>
      <w:r w:rsidR="0054150C" w:rsidRPr="0054150C">
        <w:rPr>
          <w:rFonts w:ascii="Arial" w:hAnsi="Arial" w:cs="Arial"/>
          <w:b/>
          <w:u w:val="single"/>
        </w:rPr>
        <w:t>22</w:t>
      </w:r>
      <w:r w:rsidRPr="0054150C">
        <w:rPr>
          <w:rFonts w:ascii="Arial" w:hAnsi="Arial" w:cs="Arial"/>
          <w:b/>
          <w:u w:val="single"/>
        </w:rPr>
        <w:t>.0</w:t>
      </w:r>
      <w:r w:rsidR="0054150C" w:rsidRPr="0054150C">
        <w:rPr>
          <w:rFonts w:ascii="Arial" w:hAnsi="Arial" w:cs="Arial"/>
          <w:b/>
          <w:u w:val="single"/>
        </w:rPr>
        <w:t>7</w:t>
      </w:r>
      <w:r w:rsidRPr="0054150C">
        <w:rPr>
          <w:rFonts w:ascii="Arial" w:hAnsi="Arial" w:cs="Arial"/>
          <w:b/>
          <w:u w:val="single"/>
        </w:rPr>
        <w:t>.201</w:t>
      </w:r>
      <w:r w:rsidR="00006213" w:rsidRPr="0054150C">
        <w:rPr>
          <w:rFonts w:ascii="Arial" w:hAnsi="Arial" w:cs="Arial"/>
          <w:b/>
          <w:u w:val="single"/>
        </w:rPr>
        <w:t>9</w:t>
      </w:r>
      <w:r w:rsidRPr="0054150C">
        <w:rPr>
          <w:rFonts w:ascii="Arial" w:hAnsi="Arial" w:cs="Arial"/>
        </w:rPr>
        <w:t xml:space="preserve">.године у </w:t>
      </w:r>
      <w:r w:rsidRPr="0054150C">
        <w:rPr>
          <w:rFonts w:ascii="Arial" w:hAnsi="Arial" w:cs="Arial"/>
          <w:b/>
          <w:u w:val="single"/>
        </w:rPr>
        <w:t>1</w:t>
      </w:r>
      <w:r w:rsidR="0054150C" w:rsidRPr="0054150C">
        <w:rPr>
          <w:rFonts w:ascii="Arial" w:hAnsi="Arial" w:cs="Arial"/>
          <w:b/>
          <w:u w:val="single"/>
        </w:rPr>
        <w:t>3</w:t>
      </w:r>
      <w:r w:rsidRPr="0054150C">
        <w:rPr>
          <w:rFonts w:ascii="Arial" w:hAnsi="Arial" w:cs="Arial"/>
          <w:b/>
          <w:u w:val="single"/>
        </w:rPr>
        <w:t>,</w:t>
      </w:r>
      <w:r w:rsidR="00964CD7" w:rsidRPr="0054150C">
        <w:rPr>
          <w:rFonts w:ascii="Arial" w:hAnsi="Arial" w:cs="Arial"/>
          <w:b/>
          <w:u w:val="single"/>
        </w:rPr>
        <w:t>0</w:t>
      </w:r>
      <w:r w:rsidR="0054150C" w:rsidRPr="0054150C">
        <w:rPr>
          <w:rFonts w:ascii="Arial" w:hAnsi="Arial" w:cs="Arial"/>
          <w:b/>
          <w:u w:val="single"/>
        </w:rPr>
        <w:t>0</w:t>
      </w:r>
      <w:r w:rsidRPr="0054150C">
        <w:rPr>
          <w:rFonts w:ascii="Arial" w:hAnsi="Arial" w:cs="Arial"/>
          <w:b/>
          <w:u w:val="single"/>
        </w:rPr>
        <w:t xml:space="preserve">  часова</w:t>
      </w:r>
      <w:r w:rsidRPr="00006213">
        <w:rPr>
          <w:rFonts w:ascii="Arial" w:hAnsi="Arial" w:cs="Arial"/>
        </w:rPr>
        <w:t xml:space="preserve"> у сали</w:t>
      </w:r>
      <w:r w:rsidRPr="00C56F49">
        <w:rPr>
          <w:rFonts w:ascii="Arial" w:hAnsi="Arial" w:cs="Arial"/>
        </w:rPr>
        <w:t xml:space="preserve">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DD3D4B" w:rsidRDefault="00DD3D4B">
      <w:pPr>
        <w:autoSpaceDE w:val="0"/>
        <w:spacing w:line="100" w:lineRule="atLeast"/>
        <w:jc w:val="center"/>
        <w:rPr>
          <w:rFonts w:ascii="Arial" w:eastAsia="CTimesRoman" w:hAnsi="Arial" w:cs="Arial"/>
        </w:rPr>
      </w:pPr>
    </w:p>
    <w:p w:rsidR="00DD3D4B" w:rsidRDefault="00DD3D4B">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A356B2"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A356B2"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Pr="00333439" w:rsidRDefault="00AD2A00" w:rsidP="00AD2A00">
      <w:pPr>
        <w:pStyle w:val="Bodytext1"/>
        <w:shd w:val="clear" w:color="auto" w:fill="auto"/>
        <w:spacing w:before="0" w:after="275"/>
        <w:ind w:left="20" w:right="20" w:firstLine="420"/>
        <w:rPr>
          <w:rFonts w:ascii="Arial" w:hAnsi="Arial" w:cs="Arial"/>
          <w:sz w:val="24"/>
          <w:szCs w:val="24"/>
          <w:lang w:val="sr-Cyrl-RS"/>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w:t>
      </w:r>
      <w:r w:rsidR="00964CD7">
        <w:rPr>
          <w:rFonts w:ascii="Arial" w:hAnsi="Arial" w:cs="Arial"/>
          <w:sz w:val="24"/>
          <w:szCs w:val="24"/>
        </w:rPr>
        <w:t xml:space="preserve">поступку </w:t>
      </w:r>
      <w:r w:rsidR="00964CD7" w:rsidRPr="00964CD7">
        <w:rPr>
          <w:rFonts w:ascii="Arial" w:hAnsi="Arial" w:cs="Arial"/>
          <w:sz w:val="24"/>
          <w:szCs w:val="24"/>
        </w:rPr>
        <w:t>јавне набавке мале вредности</w:t>
      </w:r>
      <w:r w:rsidRPr="00AD2A00">
        <w:rPr>
          <w:rFonts w:ascii="Arial" w:hAnsi="Arial" w:cs="Arial"/>
          <w:sz w:val="24"/>
          <w:szCs w:val="24"/>
        </w:rPr>
        <w:t>, у складу са одредбама Закона о јавним набавкама (у даљем тексту: Закон), и подзаконским актима којима се уређују јавне набавке</w:t>
      </w:r>
      <w:r w:rsidR="00333439">
        <w:rPr>
          <w:rFonts w:ascii="Arial" w:hAnsi="Arial" w:cs="Arial"/>
          <w:sz w:val="24"/>
          <w:szCs w:val="24"/>
          <w:lang w:val="sr-Cyrl-RS"/>
        </w:rPr>
        <w:t>.</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Предмет јавне набавке бр</w:t>
      </w:r>
      <w:r w:rsidRPr="00006213">
        <w:rPr>
          <w:rFonts w:ascii="Arial" w:hAnsi="Arial" w:cs="Arial"/>
          <w:sz w:val="24"/>
          <w:szCs w:val="24"/>
        </w:rPr>
        <w:t xml:space="preserve">. </w:t>
      </w:r>
      <w:r w:rsidR="00505BB0">
        <w:rPr>
          <w:rFonts w:ascii="Arial" w:hAnsi="Arial" w:cs="Arial"/>
          <w:sz w:val="24"/>
          <w:szCs w:val="24"/>
          <w:lang w:val="sr-Cyrl-RS"/>
        </w:rPr>
        <w:t>11</w:t>
      </w:r>
      <w:r w:rsidRPr="00006213">
        <w:rPr>
          <w:rFonts w:ascii="Arial" w:hAnsi="Arial" w:cs="Arial"/>
          <w:sz w:val="24"/>
          <w:szCs w:val="24"/>
        </w:rPr>
        <w:t>/1</w:t>
      </w:r>
      <w:r w:rsidR="007922D5" w:rsidRPr="00006213">
        <w:rPr>
          <w:rFonts w:ascii="Arial" w:hAnsi="Arial" w:cs="Arial"/>
          <w:sz w:val="24"/>
          <w:szCs w:val="24"/>
        </w:rPr>
        <w:t>9</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lastRenderedPageBreak/>
        <w:t>Предмет јавне набавке</w:t>
      </w:r>
      <w:bookmarkEnd w:id="8"/>
    </w:p>
    <w:p w:rsidR="009C4349" w:rsidRPr="001A56BB" w:rsidRDefault="00AD2A00" w:rsidP="009C4349">
      <w:pPr>
        <w:pStyle w:val="NoSpacing"/>
        <w:jc w:val="both"/>
        <w:rPr>
          <w:rFonts w:ascii="Arial" w:hAnsi="Arial" w:cs="Arial"/>
        </w:rPr>
      </w:pPr>
      <w:r w:rsidRPr="00661392">
        <w:rPr>
          <w:rFonts w:ascii="Arial" w:eastAsia="OpenSymbol" w:hAnsi="Arial" w:cs="Arial"/>
          <w:i/>
        </w:rPr>
        <w:t>Опис предмета јавне набавке</w:t>
      </w:r>
      <w:r w:rsidRPr="00AD2A00">
        <w:rPr>
          <w:rFonts w:ascii="Arial" w:eastAsia="OpenSymbol" w:hAnsi="Arial" w:cs="Arial"/>
        </w:rPr>
        <w:t>:</w:t>
      </w:r>
      <w:r w:rsidRPr="00AD2A00">
        <w:rPr>
          <w:rFonts w:ascii="Arial" w:hAnsi="Arial" w:cs="Arial"/>
        </w:rPr>
        <w:t xml:space="preserve"> Предмет јавне набавке број: </w:t>
      </w:r>
      <w:r w:rsidR="00505BB0">
        <w:rPr>
          <w:rFonts w:ascii="Arial" w:hAnsi="Arial" w:cs="Arial"/>
          <w:lang w:val="sr-Cyrl-RS"/>
        </w:rPr>
        <w:t>11</w:t>
      </w:r>
      <w:r w:rsidRPr="00006213">
        <w:rPr>
          <w:rFonts w:ascii="Arial" w:hAnsi="Arial" w:cs="Arial"/>
        </w:rPr>
        <w:t>/1</w:t>
      </w:r>
      <w:r w:rsidR="007922D5" w:rsidRPr="00006213">
        <w:rPr>
          <w:rFonts w:ascii="Arial" w:hAnsi="Arial" w:cs="Arial"/>
        </w:rPr>
        <w:t>9</w:t>
      </w:r>
      <w:r w:rsidRPr="00006213">
        <w:rPr>
          <w:rFonts w:ascii="Arial" w:hAnsi="Arial" w:cs="Arial"/>
        </w:rPr>
        <w:t xml:space="preserve"> је</w:t>
      </w:r>
      <w:r w:rsidRPr="00AD2A00">
        <w:rPr>
          <w:rFonts w:ascii="Arial" w:hAnsi="Arial" w:cs="Arial"/>
        </w:rPr>
        <w:t xml:space="preserve"> извођење радова на </w:t>
      </w:r>
      <w:r w:rsidR="00175155">
        <w:rPr>
          <w:rFonts w:ascii="Arial" w:hAnsi="Arial" w:cs="Arial"/>
        </w:rPr>
        <w:t>санацији и адаптацији</w:t>
      </w:r>
      <w:r w:rsidR="00175155" w:rsidRPr="00AD2A00">
        <w:rPr>
          <w:rFonts w:ascii="Arial" w:hAnsi="Arial" w:cs="Arial"/>
        </w:rPr>
        <w:t xml:space="preserve"> </w:t>
      </w:r>
      <w:r w:rsidR="00CE3294">
        <w:rPr>
          <w:rFonts w:ascii="Arial" w:hAnsi="Arial" w:cs="Arial"/>
        </w:rPr>
        <w:t>амб</w:t>
      </w:r>
      <w:r w:rsidRPr="00AD2A00">
        <w:rPr>
          <w:rFonts w:ascii="Arial" w:hAnsi="Arial" w:cs="Arial"/>
        </w:rPr>
        <w:t>у</w:t>
      </w:r>
      <w:r w:rsidR="00CE3294">
        <w:rPr>
          <w:rFonts w:ascii="Arial" w:hAnsi="Arial" w:cs="Arial"/>
        </w:rPr>
        <w:t>ланте у</w:t>
      </w:r>
      <w:r w:rsidRPr="00AD2A00">
        <w:rPr>
          <w:rFonts w:ascii="Arial" w:hAnsi="Arial" w:cs="Arial"/>
        </w:rPr>
        <w:t xml:space="preserve"> </w:t>
      </w:r>
      <w:r w:rsidR="00505BB0" w:rsidRPr="00505BB0">
        <w:rPr>
          <w:rFonts w:ascii="Arial" w:hAnsi="Arial" w:cs="Arial"/>
        </w:rPr>
        <w:t>Житковцу</w:t>
      </w:r>
      <w:r w:rsidR="00451698">
        <w:rPr>
          <w:rFonts w:ascii="Arial" w:hAnsi="Arial" w:cs="Arial"/>
        </w:rPr>
        <w:t xml:space="preserve"> </w:t>
      </w:r>
      <w:r w:rsidR="009C4349" w:rsidRPr="001A56BB">
        <w:rPr>
          <w:rFonts w:ascii="Arial" w:hAnsi="Arial" w:cs="Arial"/>
        </w:rPr>
        <w:t>(уградња система за грејање)</w:t>
      </w:r>
    </w:p>
    <w:p w:rsidR="00AD2A00" w:rsidRPr="00333439" w:rsidRDefault="00451698" w:rsidP="009C4349">
      <w:pPr>
        <w:pStyle w:val="Bodytext1"/>
        <w:spacing w:after="275"/>
        <w:ind w:left="20" w:right="20" w:firstLine="400"/>
        <w:rPr>
          <w:rFonts w:ascii="Arial" w:hAnsi="Arial" w:cs="Arial"/>
          <w:i/>
          <w:highlight w:val="yellow"/>
        </w:rPr>
      </w:pPr>
      <w:r>
        <w:rPr>
          <w:rFonts w:ascii="Arial" w:hAnsi="Arial" w:cs="Arial"/>
          <w:i/>
        </w:rPr>
        <w:tab/>
      </w:r>
      <w:r w:rsidR="00AD2A00" w:rsidRPr="00E83B85">
        <w:rPr>
          <w:rFonts w:ascii="Arial" w:hAnsi="Arial" w:cs="Arial"/>
          <w:i/>
        </w:rPr>
        <w:t>Назив и ознака из Општег</w:t>
      </w:r>
      <w:r w:rsidR="00661392" w:rsidRPr="00E83B85">
        <w:rPr>
          <w:rFonts w:ascii="Arial" w:hAnsi="Arial" w:cs="Arial"/>
          <w:i/>
        </w:rPr>
        <w:t xml:space="preserve"> </w:t>
      </w:r>
      <w:r w:rsidR="00AD2A00" w:rsidRPr="00E83B85">
        <w:rPr>
          <w:rFonts w:ascii="Arial" w:hAnsi="Arial" w:cs="Arial"/>
          <w:i/>
        </w:rPr>
        <w:t>речника набавке:</w:t>
      </w:r>
    </w:p>
    <w:p w:rsidR="00AD2A00" w:rsidRPr="00AD2A00" w:rsidRDefault="00E83B85" w:rsidP="00AD2A00">
      <w:pPr>
        <w:pStyle w:val="Bodytext1"/>
        <w:shd w:val="clear" w:color="auto" w:fill="auto"/>
        <w:spacing w:before="0" w:after="0" w:line="264" w:lineRule="exact"/>
        <w:ind w:left="20" w:firstLine="400"/>
        <w:rPr>
          <w:rFonts w:ascii="Arial" w:hAnsi="Arial" w:cs="Arial"/>
          <w:sz w:val="24"/>
          <w:szCs w:val="24"/>
        </w:rPr>
      </w:pPr>
      <w:r w:rsidRPr="002D7F1B">
        <w:rPr>
          <w:rFonts w:ascii="Arial" w:hAnsi="Arial" w:cs="Arial"/>
        </w:rPr>
        <w:t>42511110 - Топлотне пумпе</w:t>
      </w:r>
      <w:r w:rsidR="00AD2A00" w:rsidRPr="00E83B85">
        <w:rPr>
          <w:rFonts w:ascii="Arial" w:hAnsi="Arial" w:cs="Arial"/>
          <w:sz w:val="24"/>
          <w:szCs w:val="24"/>
        </w:rPr>
        <w:t>;</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7C3FD2" w:rsidRDefault="00145FE1" w:rsidP="00145FE1">
      <w:pPr>
        <w:tabs>
          <w:tab w:val="left" w:pos="1039"/>
        </w:tabs>
        <w:spacing w:after="480" w:line="274" w:lineRule="exact"/>
        <w:ind w:left="60" w:right="420"/>
        <w:rPr>
          <w:rFonts w:ascii="Arial" w:hAnsi="Arial" w:cs="Arial"/>
          <w:b/>
          <w:u w:val="single"/>
        </w:rPr>
      </w:pPr>
      <w:r>
        <w:rPr>
          <w:rFonts w:ascii="Arial" w:hAnsi="Arial" w:cs="Arial"/>
          <w:b/>
          <w:u w:val="single"/>
        </w:rPr>
        <w:t>3.</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И УВИД У ПРОЈЕКТНO ТЕХНИЧКУ  ДОКУМЕНТАЦИЈУ</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3F6E58" w:rsidP="00333439">
      <w:pPr>
        <w:pStyle w:val="NoSpacing"/>
        <w:ind w:firstLine="709"/>
        <w:jc w:val="both"/>
        <w:rPr>
          <w:rFonts w:ascii="Arial" w:hAnsi="Arial" w:cs="Arial"/>
        </w:rPr>
      </w:pPr>
      <w:r>
        <w:rPr>
          <w:rFonts w:ascii="Arial" w:hAnsi="Arial" w:cs="Arial"/>
        </w:rPr>
        <w:t>Радови на санацији</w:t>
      </w:r>
      <w:r w:rsidR="00175155">
        <w:rPr>
          <w:rFonts w:ascii="Arial" w:hAnsi="Arial" w:cs="Arial"/>
        </w:rPr>
        <w:t xml:space="preserve"> и адаптацији</w:t>
      </w:r>
      <w:r>
        <w:rPr>
          <w:rFonts w:ascii="Arial" w:hAnsi="Arial" w:cs="Arial"/>
        </w:rPr>
        <w:t xml:space="preserve"> </w:t>
      </w:r>
      <w:r w:rsidR="00AD2A00" w:rsidRPr="00AD2A00">
        <w:rPr>
          <w:rFonts w:ascii="Arial" w:hAnsi="Arial" w:cs="Arial"/>
        </w:rPr>
        <w:t xml:space="preserve">амбуланте у </w:t>
      </w:r>
      <w:r w:rsidR="008D6F6B">
        <w:rPr>
          <w:rFonts w:ascii="Arial" w:hAnsi="Arial" w:cs="Arial"/>
          <w:lang w:val="sr-Cyrl-RS"/>
        </w:rPr>
        <w:t>Житковцу</w:t>
      </w:r>
      <w:r w:rsidR="00451698">
        <w:rPr>
          <w:rFonts w:ascii="Arial" w:hAnsi="Arial" w:cs="Arial"/>
        </w:rPr>
        <w:t xml:space="preserve"> </w:t>
      </w:r>
      <w:r w:rsidR="00333439" w:rsidRPr="001A56BB">
        <w:rPr>
          <w:rFonts w:ascii="Arial" w:hAnsi="Arial" w:cs="Arial"/>
        </w:rPr>
        <w:t>(уградња система за грејање)</w:t>
      </w:r>
      <w:r w:rsidR="00333439">
        <w:rPr>
          <w:rFonts w:ascii="Arial" w:hAnsi="Arial" w:cs="Arial"/>
          <w:lang w:val="sr-Cyrl-RS"/>
        </w:rPr>
        <w:t xml:space="preserve"> </w:t>
      </w:r>
      <w:r w:rsidR="00AD2A00" w:rsidRPr="00AD2A00">
        <w:rPr>
          <w:rFonts w:ascii="Arial" w:hAnsi="Arial" w:cs="Arial"/>
        </w:rPr>
        <w:t>у складу са пројектно</w:t>
      </w:r>
      <w:r w:rsidR="00145FE1">
        <w:rPr>
          <w:rFonts w:ascii="Arial" w:hAnsi="Arial" w:cs="Arial"/>
        </w:rPr>
        <w:t>-</w:t>
      </w:r>
      <w:r w:rsidR="00AD2A00" w:rsidRPr="00AD2A00">
        <w:rPr>
          <w:rFonts w:ascii="Arial" w:hAnsi="Arial" w:cs="Arial"/>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4"/>
      <w:r w:rsidRPr="00722E9D">
        <w:rPr>
          <w:rFonts w:ascii="Arial" w:hAnsi="Arial" w:cs="Arial"/>
          <w:b/>
        </w:rPr>
        <w:t>Начин спровођења контроле и обезбеђивање гаранције квалитета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w:t>
      </w:r>
      <w:r w:rsidRPr="00AD2A00">
        <w:rPr>
          <w:rFonts w:ascii="Arial" w:hAnsi="Arial" w:cs="Arial"/>
          <w:sz w:val="24"/>
          <w:szCs w:val="24"/>
        </w:rPr>
        <w:lastRenderedPageBreak/>
        <w:t>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Након окончања свих предвиђених радова </w:t>
      </w:r>
      <w:r w:rsidRPr="00210B4A">
        <w:rPr>
          <w:rFonts w:ascii="Arial" w:hAnsi="Arial" w:cs="Arial"/>
          <w:sz w:val="24"/>
          <w:szCs w:val="24"/>
        </w:rPr>
        <w:t>уписом у Грађевински дневник,</w:t>
      </w:r>
      <w:r w:rsidRPr="00AD2A00">
        <w:rPr>
          <w:rFonts w:ascii="Arial" w:hAnsi="Arial" w:cs="Arial"/>
          <w:sz w:val="24"/>
          <w:szCs w:val="24"/>
        </w:rPr>
        <w:t xml:space="preserve">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5"/>
      <w:r w:rsidRPr="00722E9D">
        <w:rPr>
          <w:rFonts w:ascii="Arial" w:hAnsi="Arial" w:cs="Arial"/>
          <w:b/>
        </w:rPr>
        <w:t>Рок за извођење радова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w:t>
      </w:r>
      <w:r w:rsidRPr="00210B4A">
        <w:rPr>
          <w:rFonts w:ascii="Arial" w:hAnsi="Arial" w:cs="Arial"/>
          <w:sz w:val="24"/>
          <w:szCs w:val="24"/>
        </w:rPr>
        <w:t xml:space="preserve">дужи </w:t>
      </w:r>
      <w:r w:rsidRPr="009E1088">
        <w:rPr>
          <w:rFonts w:ascii="Arial" w:hAnsi="Arial" w:cs="Arial"/>
          <w:sz w:val="24"/>
          <w:szCs w:val="24"/>
        </w:rPr>
        <w:t xml:space="preserve">од </w:t>
      </w:r>
      <w:r w:rsidR="00210B4A" w:rsidRPr="009E1088">
        <w:rPr>
          <w:rFonts w:ascii="Arial" w:hAnsi="Arial" w:cs="Arial"/>
          <w:b/>
          <w:sz w:val="24"/>
          <w:szCs w:val="24"/>
          <w:lang w:val="sr-Cyrl-RS"/>
        </w:rPr>
        <w:t>2</w:t>
      </w:r>
      <w:r w:rsidR="009E1088" w:rsidRPr="009E1088">
        <w:rPr>
          <w:rFonts w:ascii="Arial" w:hAnsi="Arial" w:cs="Arial"/>
          <w:b/>
          <w:sz w:val="24"/>
          <w:szCs w:val="24"/>
          <w:lang w:val="sr-Latn-RS"/>
        </w:rPr>
        <w:t>5</w:t>
      </w:r>
      <w:r w:rsidRPr="009E1088">
        <w:rPr>
          <w:rFonts w:ascii="Arial" w:hAnsi="Arial" w:cs="Arial"/>
          <w:b/>
          <w:sz w:val="24"/>
          <w:szCs w:val="24"/>
        </w:rPr>
        <w:t xml:space="preserve"> (</w:t>
      </w:r>
      <w:r w:rsidR="00210B4A" w:rsidRPr="009E1088">
        <w:rPr>
          <w:rFonts w:ascii="Arial" w:hAnsi="Arial" w:cs="Arial"/>
          <w:b/>
          <w:sz w:val="24"/>
          <w:szCs w:val="24"/>
          <w:lang w:val="sr-Cyrl-RS"/>
        </w:rPr>
        <w:t>двадесет</w:t>
      </w:r>
      <w:r w:rsidR="009E1088" w:rsidRPr="009E1088">
        <w:rPr>
          <w:rFonts w:ascii="Arial" w:hAnsi="Arial" w:cs="Arial"/>
          <w:b/>
          <w:sz w:val="24"/>
          <w:szCs w:val="24"/>
          <w:lang w:val="sr-Latn-RS"/>
        </w:rPr>
        <w:t xml:space="preserve"> </w:t>
      </w:r>
      <w:r w:rsidR="009E1088" w:rsidRPr="009E1088">
        <w:rPr>
          <w:rFonts w:ascii="Arial" w:hAnsi="Arial" w:cs="Arial"/>
          <w:b/>
          <w:sz w:val="24"/>
          <w:szCs w:val="24"/>
          <w:lang w:val="sr-Cyrl-RS"/>
        </w:rPr>
        <w:t>пет</w:t>
      </w:r>
      <w:r w:rsidRPr="009E1088">
        <w:rPr>
          <w:rFonts w:ascii="Arial" w:hAnsi="Arial" w:cs="Arial"/>
          <w:b/>
          <w:sz w:val="24"/>
          <w:szCs w:val="24"/>
        </w:rPr>
        <w:t>)</w:t>
      </w:r>
      <w:r w:rsidRPr="009E1088">
        <w:rPr>
          <w:rFonts w:ascii="Arial" w:hAnsi="Arial" w:cs="Arial"/>
          <w:sz w:val="24"/>
          <w:szCs w:val="24"/>
        </w:rPr>
        <w:t xml:space="preserve"> календарских</w:t>
      </w:r>
      <w:r w:rsidRPr="00210B4A">
        <w:rPr>
          <w:rFonts w:ascii="Arial" w:hAnsi="Arial" w:cs="Arial"/>
          <w:sz w:val="24"/>
          <w:szCs w:val="24"/>
        </w:rPr>
        <w:t xml:space="preserve"> дана</w:t>
      </w:r>
      <w:r w:rsidRPr="00AD2A00">
        <w:rPr>
          <w:rFonts w:ascii="Arial" w:hAnsi="Arial" w:cs="Arial"/>
          <w:sz w:val="24"/>
          <w:szCs w:val="24"/>
        </w:rPr>
        <w:t xml:space="preserve"> од дана увођења у посао понуђача-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451698"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6"/>
      <w:r w:rsidRPr="00722E9D">
        <w:rPr>
          <w:rFonts w:ascii="Arial" w:hAnsi="Arial" w:cs="Arial"/>
          <w:b/>
        </w:rPr>
        <w:t xml:space="preserve">Место извођења </w:t>
      </w:r>
      <w:r w:rsidRPr="00451698">
        <w:rPr>
          <w:rFonts w:ascii="Arial" w:hAnsi="Arial" w:cs="Arial"/>
          <w:b/>
        </w:rPr>
        <w:t>радова</w:t>
      </w:r>
      <w:bookmarkEnd w:id="14"/>
    </w:p>
    <w:p w:rsidR="00AD2A00" w:rsidRPr="00B77486" w:rsidRDefault="005226FC" w:rsidP="00AD2A00">
      <w:pPr>
        <w:pStyle w:val="Bodytext1"/>
        <w:shd w:val="clear" w:color="auto" w:fill="auto"/>
        <w:spacing w:before="0" w:after="240"/>
        <w:ind w:left="20" w:right="20" w:firstLine="700"/>
        <w:rPr>
          <w:rFonts w:ascii="Arial" w:hAnsi="Arial" w:cs="Arial"/>
          <w:sz w:val="24"/>
          <w:szCs w:val="24"/>
        </w:rPr>
      </w:pPr>
      <w:r w:rsidRPr="005226FC">
        <w:rPr>
          <w:rFonts w:ascii="Arial" w:eastAsia="OpenSymbol" w:hAnsi="Arial" w:cs="Arial"/>
          <w:sz w:val="24"/>
          <w:szCs w:val="24"/>
        </w:rPr>
        <w:t>Амбуланта Житковац, КП.бр.2921 КО Житковац, Драгољуба Вујића 25, 18210 Житковац</w:t>
      </w:r>
      <w:r w:rsidR="00AD2A00" w:rsidRPr="00AD2A00">
        <w:rPr>
          <w:rFonts w:ascii="Arial" w:hAnsi="Arial" w:cs="Arial"/>
          <w:sz w:val="24"/>
          <w:szCs w:val="24"/>
        </w:rPr>
        <w:t xml:space="preserve">, </w:t>
      </w:r>
    </w:p>
    <w:p w:rsidR="00AD2A00" w:rsidRPr="00722E9D" w:rsidRDefault="00E83B85" w:rsidP="00AD2A00">
      <w:pPr>
        <w:keepNext/>
        <w:keepLines/>
        <w:numPr>
          <w:ilvl w:val="0"/>
          <w:numId w:val="18"/>
        </w:numPr>
        <w:tabs>
          <w:tab w:val="left" w:pos="1078"/>
        </w:tabs>
        <w:spacing w:line="274" w:lineRule="exact"/>
        <w:ind w:left="20" w:firstLine="700"/>
        <w:rPr>
          <w:rFonts w:ascii="Arial" w:hAnsi="Arial" w:cs="Arial"/>
          <w:b/>
        </w:rPr>
      </w:pPr>
      <w:bookmarkStart w:id="15" w:name="bookmark17"/>
      <w:r>
        <w:rPr>
          <w:rFonts w:ascii="Arial" w:hAnsi="Arial" w:cs="Arial"/>
          <w:b/>
          <w:lang w:val="sr-Cyrl-RS"/>
        </w:rPr>
        <w:t>У</w:t>
      </w:r>
      <w:r w:rsidR="00AD2A00" w:rsidRPr="00722E9D">
        <w:rPr>
          <w:rFonts w:ascii="Arial" w:hAnsi="Arial" w:cs="Arial"/>
          <w:b/>
        </w:rPr>
        <w:t>вид у пројектн</w:t>
      </w:r>
      <w:r w:rsidR="008A5E11">
        <w:rPr>
          <w:rFonts w:ascii="Arial" w:hAnsi="Arial" w:cs="Arial"/>
          <w:b/>
        </w:rPr>
        <w:t>о-техничку</w:t>
      </w:r>
      <w:r w:rsidR="00AD2A00" w:rsidRPr="00722E9D">
        <w:rPr>
          <w:rFonts w:ascii="Arial" w:hAnsi="Arial" w:cs="Arial"/>
          <w:b/>
        </w:rPr>
        <w:t xml:space="preserve"> документацију</w:t>
      </w:r>
      <w:bookmarkEnd w:id="15"/>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CF206C">
        <w:rPr>
          <w:rFonts w:ascii="Arial" w:hAnsi="Arial" w:cs="Arial"/>
          <w:sz w:val="24"/>
          <w:szCs w:val="24"/>
        </w:rPr>
        <w:t>увид у пројектно-</w:t>
      </w:r>
      <w:r w:rsidRPr="00AD2A00">
        <w:rPr>
          <w:rFonts w:ascii="Arial" w:hAnsi="Arial" w:cs="Arial"/>
          <w:sz w:val="24"/>
          <w:szCs w:val="24"/>
        </w:rPr>
        <w:t>техничку документацију за предметну јавну набавку.</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Увид у комплетну пројектно-техничку документацију 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Увид у пројектно-техничку документацију није могућ на дан истека рока за пријем понуда.</w:t>
      </w:r>
    </w:p>
    <w:p w:rsidR="00335DD3" w:rsidRDefault="00335DD3" w:rsidP="006E63E6">
      <w:pPr>
        <w:autoSpaceDE w:val="0"/>
        <w:spacing w:line="100" w:lineRule="atLeast"/>
        <w:ind w:left="60"/>
        <w:jc w:val="center"/>
        <w:rPr>
          <w:rFonts w:ascii="Arial" w:eastAsia="CTimesRoman" w:hAnsi="Arial" w:cs="Arial"/>
          <w:b/>
          <w:bCs/>
          <w:u w:val="single"/>
        </w:rPr>
      </w:pP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lastRenderedPageBreak/>
        <w:t xml:space="preserve">3. </w:t>
      </w:r>
      <w:r w:rsidR="00DE446E" w:rsidRPr="00DE446E">
        <w:rPr>
          <w:rFonts w:ascii="Arial" w:hAnsi="Arial" w:cs="Arial"/>
          <w:b/>
        </w:rPr>
        <w:t>Партије</w:t>
      </w:r>
    </w:p>
    <w:p w:rsidR="00DE446E" w:rsidRP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lastRenderedPageBreak/>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335DD3">
        <w:rPr>
          <w:rFonts w:ascii="Arial" w:hAnsi="Arial" w:cs="Arial"/>
          <w:b/>
          <w:bCs/>
          <w:u w:val="single"/>
        </w:rPr>
        <w:t>ДОДАТНИ УСЛОВИ</w:t>
      </w:r>
      <w:r w:rsidRPr="008C106F">
        <w:rPr>
          <w:rFonts w:ascii="Arial" w:hAnsi="Arial" w:cs="Arial"/>
          <w:b/>
          <w:bCs/>
          <w:u w:val="single"/>
        </w:rPr>
        <w:t xml:space="preserve">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 xml:space="preserve">а остварени пословни приход у </w:t>
      </w:r>
      <w:r w:rsidRPr="00E46F75">
        <w:rPr>
          <w:rFonts w:ascii="Arial" w:hAnsi="Arial" w:cs="Arial"/>
          <w:b/>
          <w:i/>
        </w:rPr>
        <w:t>претходној години (201</w:t>
      </w:r>
      <w:r w:rsidR="00122771" w:rsidRPr="00E46F75">
        <w:rPr>
          <w:rFonts w:ascii="Arial" w:hAnsi="Arial" w:cs="Arial"/>
          <w:b/>
          <w:i/>
        </w:rPr>
        <w:t>8</w:t>
      </w:r>
      <w:r w:rsidRPr="00E46F75">
        <w:rPr>
          <w:rFonts w:ascii="Arial" w:hAnsi="Arial" w:cs="Arial"/>
          <w:b/>
          <w:i/>
        </w:rPr>
        <w:t xml:space="preserve">) за коју су достављени подаци </w:t>
      </w:r>
      <w:r w:rsidRPr="00E46F75">
        <w:rPr>
          <w:rFonts w:ascii="Arial" w:eastAsia="OpenSymbol" w:hAnsi="Arial" w:cs="Arial"/>
          <w:b/>
          <w:i/>
        </w:rPr>
        <w:t xml:space="preserve">мора да буде најмање </w:t>
      </w:r>
      <w:r w:rsidR="000B5FCA" w:rsidRPr="00E46F75">
        <w:rPr>
          <w:rFonts w:ascii="Arial" w:eastAsia="OpenSymbol" w:hAnsi="Arial" w:cs="Arial"/>
          <w:b/>
          <w:i/>
          <w:lang w:val="sr-Cyrl-RS"/>
        </w:rPr>
        <w:t>2.</w:t>
      </w:r>
      <w:r w:rsidR="00E46F75" w:rsidRPr="00E46F75">
        <w:rPr>
          <w:rFonts w:ascii="Arial" w:eastAsia="OpenSymbol" w:hAnsi="Arial" w:cs="Arial"/>
          <w:b/>
          <w:i/>
          <w:lang w:val="sr-Cyrl-RS"/>
        </w:rPr>
        <w:t>5</w:t>
      </w:r>
      <w:r w:rsidR="000B5FCA" w:rsidRPr="00E46F75">
        <w:rPr>
          <w:rFonts w:ascii="Arial" w:eastAsia="OpenSymbol" w:hAnsi="Arial" w:cs="Arial"/>
          <w:b/>
          <w:i/>
          <w:lang w:val="sr-Cyrl-RS"/>
        </w:rPr>
        <w:t>00</w:t>
      </w:r>
      <w:r w:rsidR="009E7A0A" w:rsidRPr="00E46F75">
        <w:rPr>
          <w:rFonts w:ascii="Arial" w:eastAsia="OpenSymbol" w:hAnsi="Arial" w:cs="Arial"/>
          <w:b/>
          <w:i/>
          <w:lang w:val="sr-Cyrl-RS"/>
        </w:rPr>
        <w:t>.000</w:t>
      </w:r>
      <w:r w:rsidRPr="00E46F75">
        <w:rPr>
          <w:rFonts w:ascii="Arial" w:eastAsia="OpenSymbol" w:hAnsi="Arial" w:cs="Arial"/>
          <w:b/>
          <w:i/>
        </w:rPr>
        <w:t>,00 динара</w:t>
      </w:r>
      <w:r w:rsidRPr="008C106F">
        <w:rPr>
          <w:rFonts w:ascii="Arial" w:eastAsia="OpenSymbol" w:hAnsi="Arial" w:cs="Arial"/>
          <w:b/>
          <w:i/>
        </w:rPr>
        <w:t xml:space="preserve"> или већи</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lastRenderedPageBreak/>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w:t>
      </w:r>
      <w:r w:rsidR="00EA31C2">
        <w:rPr>
          <w:rFonts w:ascii="Arial" w:hAnsi="Arial" w:cs="Arial"/>
          <w:sz w:val="24"/>
          <w:szCs w:val="24"/>
        </w:rPr>
        <w:t>6</w:t>
      </w:r>
      <w:r w:rsidRPr="008C106F">
        <w:rPr>
          <w:rFonts w:ascii="Arial" w:hAnsi="Arial" w:cs="Arial"/>
          <w:sz w:val="24"/>
          <w:szCs w:val="24"/>
        </w:rPr>
        <w:t>, 201</w:t>
      </w:r>
      <w:r w:rsidR="00EA31C2">
        <w:rPr>
          <w:rFonts w:ascii="Arial" w:hAnsi="Arial" w:cs="Arial"/>
          <w:sz w:val="24"/>
          <w:szCs w:val="24"/>
        </w:rPr>
        <w:t>7</w:t>
      </w:r>
      <w:r w:rsidRPr="008C106F">
        <w:rPr>
          <w:rFonts w:ascii="Arial" w:hAnsi="Arial" w:cs="Arial"/>
          <w:sz w:val="24"/>
          <w:szCs w:val="24"/>
        </w:rPr>
        <w:t xml:space="preserve"> и 201</w:t>
      </w:r>
      <w:r w:rsidR="00122771">
        <w:rPr>
          <w:rFonts w:ascii="Arial" w:hAnsi="Arial" w:cs="Arial"/>
          <w:sz w:val="24"/>
          <w:szCs w:val="24"/>
        </w:rPr>
        <w:t>8</w:t>
      </w:r>
      <w:r w:rsidRPr="008C106F">
        <w:rPr>
          <w:rFonts w:ascii="Arial" w:hAnsi="Arial" w:cs="Arial"/>
          <w:sz w:val="24"/>
          <w:szCs w:val="24"/>
        </w:rPr>
        <w:t>). Уколико Извештај о бонитету Центра за бонитет (Образац БОН-ЈН) не садржи податке за 201</w:t>
      </w:r>
      <w:r w:rsidR="00122771">
        <w:rPr>
          <w:rFonts w:ascii="Arial" w:hAnsi="Arial" w:cs="Arial"/>
          <w:sz w:val="24"/>
          <w:szCs w:val="24"/>
        </w:rPr>
        <w:t>8.</w:t>
      </w:r>
      <w:r w:rsidRPr="008C106F">
        <w:rPr>
          <w:rFonts w:ascii="Arial" w:hAnsi="Arial" w:cs="Arial"/>
          <w:sz w:val="24"/>
          <w:szCs w:val="24"/>
        </w:rPr>
        <w:t xml:space="preserve"> годину, доставити Биланс стања и Биланс успеха за 201</w:t>
      </w:r>
      <w:r w:rsidR="00122771">
        <w:rPr>
          <w:rFonts w:ascii="Arial" w:hAnsi="Arial" w:cs="Arial"/>
          <w:sz w:val="24"/>
          <w:szCs w:val="24"/>
        </w:rPr>
        <w:t>8</w:t>
      </w:r>
      <w:r w:rsidRPr="008C106F">
        <w:rPr>
          <w:rFonts w:ascii="Arial" w:hAnsi="Arial" w:cs="Arial"/>
          <w:sz w:val="24"/>
          <w:szCs w:val="24"/>
        </w:rPr>
        <w:t>.годину.</w:t>
      </w:r>
    </w:p>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07"/>
        <w:gridCol w:w="6420"/>
      </w:tblGrid>
      <w:tr w:rsidR="00A22B46" w:rsidRPr="008C106F" w:rsidTr="008D0268">
        <w:trPr>
          <w:trHeight w:val="717"/>
        </w:trPr>
        <w:tc>
          <w:tcPr>
            <w:tcW w:w="2907"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w:t>
            </w:r>
            <w:r w:rsidR="008D0268">
              <w:rPr>
                <w:rFonts w:ascii="Arial" w:hAnsi="Arial" w:cs="Arial"/>
                <w:b/>
              </w:rPr>
              <w:t>a</w:t>
            </w:r>
            <w:r w:rsidRPr="008C106F">
              <w:rPr>
                <w:rFonts w:ascii="Arial" w:hAnsi="Arial" w:cs="Arial"/>
                <w:b/>
              </w:rPr>
              <w:t xml:space="preserve">  лиц</w:t>
            </w:r>
            <w:r w:rsidR="008D0268">
              <w:rPr>
                <w:rFonts w:ascii="Arial" w:hAnsi="Arial" w:cs="Arial"/>
                <w:b/>
              </w:rPr>
              <w:t xml:space="preserve">a и предузетнике </w:t>
            </w:r>
            <w:r w:rsidRPr="008C106F">
              <w:rPr>
                <w:rFonts w:ascii="Arial" w:hAnsi="Arial" w:cs="Arial"/>
                <w:b/>
              </w:rPr>
              <w:t>:</w:t>
            </w:r>
          </w:p>
          <w:p w:rsidR="00A22B46" w:rsidRPr="008C106F" w:rsidRDefault="00A22B46" w:rsidP="007163A4">
            <w:pPr>
              <w:shd w:val="clear" w:color="auto" w:fill="FFFFFF"/>
              <w:tabs>
                <w:tab w:val="left" w:pos="1080"/>
              </w:tabs>
              <w:jc w:val="right"/>
              <w:rPr>
                <w:rFonts w:ascii="Arial" w:hAnsi="Arial" w:cs="Arial"/>
                <w:b/>
              </w:rPr>
            </w:pPr>
          </w:p>
        </w:tc>
        <w:tc>
          <w:tcPr>
            <w:tcW w:w="6420"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8D0268">
        <w:trPr>
          <w:trHeight w:val="54"/>
        </w:trPr>
        <w:tc>
          <w:tcPr>
            <w:tcW w:w="2907"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420"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6" w:name="bookmark21"/>
      <w:r w:rsidRPr="008C106F">
        <w:rPr>
          <w:rFonts w:ascii="Arial" w:hAnsi="Arial" w:cs="Arial"/>
          <w:b/>
          <w:u w:val="single"/>
        </w:rPr>
        <w:t>Кадровски капацитет</w:t>
      </w:r>
      <w:r w:rsidRPr="008C106F">
        <w:rPr>
          <w:rFonts w:ascii="Arial" w:hAnsi="Arial" w:cs="Arial"/>
          <w:b/>
        </w:rPr>
        <w:t>:</w:t>
      </w:r>
      <w:bookmarkEnd w:id="16"/>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DE3D52" w:rsidRDefault="007C3FD2" w:rsidP="000E1BD4">
      <w:pPr>
        <w:pStyle w:val="Bodytext1"/>
        <w:shd w:val="clear" w:color="auto" w:fill="auto"/>
        <w:spacing w:before="0" w:after="0"/>
        <w:ind w:left="40" w:right="40" w:firstLine="0"/>
        <w:rPr>
          <w:rFonts w:ascii="Arial" w:hAnsi="Arial" w:cs="Arial"/>
          <w:sz w:val="24"/>
          <w:szCs w:val="24"/>
        </w:rPr>
      </w:pPr>
      <w:r w:rsidRPr="00DE3D52">
        <w:rPr>
          <w:rFonts w:ascii="Arial" w:eastAsia="OpenSymbol" w:hAnsi="Arial" w:cs="Arial"/>
          <w:b/>
          <w:sz w:val="24"/>
          <w:szCs w:val="24"/>
        </w:rPr>
        <w:t>Услов:</w:t>
      </w:r>
      <w:r w:rsidRPr="00DE3D52">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DE3D52">
        <w:rPr>
          <w:rFonts w:ascii="Arial" w:hAnsi="Arial" w:cs="Arial"/>
          <w:sz w:val="24"/>
          <w:szCs w:val="24"/>
        </w:rPr>
        <w:t>:</w:t>
      </w:r>
    </w:p>
    <w:p w:rsidR="007C3FD2" w:rsidRPr="00F53822"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F53822">
        <w:rPr>
          <w:rFonts w:ascii="Arial" w:hAnsi="Arial" w:cs="Arial"/>
          <w:sz w:val="24"/>
          <w:szCs w:val="24"/>
        </w:rPr>
        <w:t>најмање 5 извршилаца у радном односу код понуђача,</w:t>
      </w:r>
    </w:p>
    <w:p w:rsidR="005271FD" w:rsidRPr="005271FD" w:rsidRDefault="005130E8" w:rsidP="005271FD">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Pr>
          <w:rFonts w:ascii="Arial" w:hAnsi="Arial" w:cs="Arial"/>
          <w:sz w:val="24"/>
          <w:szCs w:val="24"/>
        </w:rPr>
        <w:t xml:space="preserve"> </w:t>
      </w:r>
      <w:r w:rsidRPr="00DE3D52">
        <w:rPr>
          <w:rFonts w:ascii="Arial" w:hAnsi="Arial" w:cs="Arial"/>
          <w:sz w:val="24"/>
          <w:szCs w:val="24"/>
        </w:rPr>
        <w:t xml:space="preserve">         </w:t>
      </w:r>
      <w:r>
        <w:rPr>
          <w:rFonts w:ascii="Arial" w:hAnsi="Arial" w:cs="Arial"/>
          <w:sz w:val="24"/>
          <w:szCs w:val="24"/>
        </w:rPr>
        <w:t xml:space="preserve"> </w:t>
      </w:r>
      <w:r w:rsidRPr="00DE3D52">
        <w:rPr>
          <w:rFonts w:ascii="Arial" w:hAnsi="Arial" w:cs="Arial"/>
          <w:sz w:val="24"/>
          <w:szCs w:val="24"/>
        </w:rPr>
        <w:t xml:space="preserve">-    </w:t>
      </w:r>
      <w:r>
        <w:rPr>
          <w:rFonts w:ascii="Arial" w:hAnsi="Arial" w:cs="Arial"/>
          <w:sz w:val="24"/>
          <w:szCs w:val="24"/>
        </w:rPr>
        <w:t xml:space="preserve"> </w:t>
      </w:r>
      <w:r w:rsidRPr="00DE3D52">
        <w:rPr>
          <w:rFonts w:ascii="Arial" w:hAnsi="Arial" w:cs="Arial"/>
          <w:sz w:val="24"/>
          <w:szCs w:val="24"/>
        </w:rPr>
        <w:t xml:space="preserve">   најмање 1 инжењер ангажован по било ком основу који поседује важећу лиценцу Инжењерске коморе Србије, и то: лиценцу 4</w:t>
      </w:r>
      <w:r>
        <w:rPr>
          <w:rFonts w:ascii="Arial" w:hAnsi="Arial" w:cs="Arial"/>
          <w:sz w:val="24"/>
          <w:szCs w:val="24"/>
        </w:rPr>
        <w:t>30</w:t>
      </w:r>
      <w:r w:rsidRPr="00DE3D52">
        <w:rPr>
          <w:rFonts w:ascii="Arial" w:hAnsi="Arial" w:cs="Arial"/>
          <w:sz w:val="24"/>
          <w:szCs w:val="24"/>
        </w:rPr>
        <w:t xml:space="preserve"> који ће решењем бити именован за одговорног извођача радова у предметној јавној набавци</w:t>
      </w:r>
    </w:p>
    <w:p w:rsidR="00335DD3" w:rsidRDefault="00460F8C"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b/>
          <w:sz w:val="24"/>
          <w:szCs w:val="24"/>
        </w:rPr>
      </w:pPr>
      <w:r w:rsidRPr="00DE3D52">
        <w:rPr>
          <w:rFonts w:ascii="Arial" w:hAnsi="Arial" w:cs="Arial"/>
          <w:sz w:val="24"/>
          <w:szCs w:val="24"/>
        </w:rPr>
        <w:t xml:space="preserve">       </w:t>
      </w: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7"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7"/>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Default="007C3FD2" w:rsidP="00135849">
      <w:pPr>
        <w:keepNext/>
        <w:keepLines/>
        <w:tabs>
          <w:tab w:val="left" w:pos="358"/>
        </w:tabs>
        <w:spacing w:line="278" w:lineRule="exact"/>
        <w:ind w:left="40"/>
        <w:jc w:val="both"/>
        <w:rPr>
          <w:rStyle w:val="Bodytext5"/>
          <w:rFonts w:ascii="Arial" w:hAnsi="Arial" w:cs="Arial"/>
          <w:sz w:val="24"/>
          <w:szCs w:val="24"/>
          <w:u w:val="none"/>
        </w:rPr>
      </w:pPr>
      <w:bookmarkStart w:id="18" w:name="bookmark23"/>
      <w:r w:rsidRPr="00F05E29">
        <w:rPr>
          <w:rFonts w:ascii="Arial" w:hAnsi="Arial" w:cs="Arial"/>
        </w:rPr>
        <w:t>б)</w:t>
      </w:r>
      <w:r w:rsidRPr="00F05E29">
        <w:rPr>
          <w:rFonts w:ascii="Arial" w:hAnsi="Arial" w:cs="Arial"/>
        </w:rPr>
        <w:tab/>
        <w:t>доказ о радном статусу: за носиоц</w:t>
      </w:r>
      <w:r w:rsidR="00135849">
        <w:rPr>
          <w:rFonts w:ascii="Arial" w:hAnsi="Arial" w:cs="Arial"/>
          <w:lang w:val="sr-Cyrl-RS"/>
        </w:rPr>
        <w:t>е</w:t>
      </w:r>
      <w:r w:rsidRPr="00F05E29">
        <w:rPr>
          <w:rFonts w:ascii="Arial" w:hAnsi="Arial" w:cs="Arial"/>
        </w:rPr>
        <w:t xml:space="preserve"> лиценци</w:t>
      </w:r>
      <w:bookmarkEnd w:id="18"/>
      <w:r w:rsidR="00135849">
        <w:rPr>
          <w:rFonts w:ascii="Arial" w:hAnsi="Arial" w:cs="Arial"/>
        </w:rPr>
        <w:t xml:space="preserve"> </w:t>
      </w:r>
      <w:r w:rsidRPr="00F05E29">
        <w:rPr>
          <w:rStyle w:val="Bodytext5"/>
          <w:rFonts w:ascii="Arial" w:hAnsi="Arial" w:cs="Arial"/>
          <w:sz w:val="24"/>
          <w:szCs w:val="24"/>
          <w:u w:val="none"/>
        </w:rPr>
        <w:t>фотокопи</w:t>
      </w:r>
      <w:r w:rsidR="00135849">
        <w:rPr>
          <w:rStyle w:val="Bodytext5"/>
          <w:rFonts w:ascii="Arial" w:hAnsi="Arial" w:cs="Arial"/>
          <w:sz w:val="24"/>
          <w:szCs w:val="24"/>
          <w:u w:val="none"/>
        </w:rPr>
        <w:t>ју уговора о раду и М-А образац</w:t>
      </w:r>
    </w:p>
    <w:p w:rsidR="00AB499D" w:rsidRPr="00F05E29" w:rsidRDefault="00AB499D" w:rsidP="00AB499D">
      <w:pPr>
        <w:keepNext/>
        <w:keepLines/>
        <w:tabs>
          <w:tab w:val="left" w:pos="358"/>
        </w:tabs>
        <w:spacing w:line="278" w:lineRule="exact"/>
        <w:ind w:left="40"/>
        <w:jc w:val="both"/>
        <w:rPr>
          <w:rFonts w:ascii="Arial" w:hAnsi="Arial" w:cs="Arial"/>
        </w:rPr>
      </w:pPr>
      <w:r>
        <w:rPr>
          <w:rFonts w:ascii="Arial" w:hAnsi="Arial" w:cs="Arial"/>
          <w:lang w:val="sr-Cyrl-RS"/>
        </w:rPr>
        <w:t>в</w:t>
      </w:r>
      <w:r w:rsidRPr="00F05E29">
        <w:rPr>
          <w:rFonts w:ascii="Arial" w:hAnsi="Arial" w:cs="Arial"/>
        </w:rPr>
        <w:t>)</w:t>
      </w:r>
      <w:r w:rsidRPr="00F05E29">
        <w:rPr>
          <w:rFonts w:ascii="Arial" w:hAnsi="Arial" w:cs="Arial"/>
        </w:rPr>
        <w:tab/>
        <w:t>доказ о радном ангажовању: за носиоце лиценци који нису запослени код понуђача:</w:t>
      </w:r>
    </w:p>
    <w:p w:rsidR="00AB499D" w:rsidRPr="00F05E29" w:rsidRDefault="00AB499D" w:rsidP="00AB499D">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DE3D52" w:rsidRDefault="00AB499D" w:rsidP="000E1BD4">
      <w:pPr>
        <w:keepNext/>
        <w:keepLines/>
        <w:tabs>
          <w:tab w:val="left" w:pos="358"/>
        </w:tabs>
        <w:spacing w:line="278" w:lineRule="exact"/>
        <w:ind w:left="40"/>
        <w:jc w:val="both"/>
        <w:rPr>
          <w:rFonts w:ascii="Arial" w:hAnsi="Arial" w:cs="Arial"/>
        </w:rPr>
      </w:pPr>
      <w:bookmarkStart w:id="19" w:name="bookmark25"/>
      <w:r>
        <w:rPr>
          <w:rFonts w:ascii="Arial" w:hAnsi="Arial" w:cs="Arial"/>
          <w:lang w:val="sr-Cyrl-RS"/>
        </w:rPr>
        <w:t>г</w:t>
      </w:r>
      <w:r w:rsidR="007C3FD2" w:rsidRPr="00F05E29">
        <w:rPr>
          <w:rFonts w:ascii="Arial" w:hAnsi="Arial" w:cs="Arial"/>
        </w:rPr>
        <w:t>)</w:t>
      </w:r>
      <w:r w:rsidR="007C3FD2" w:rsidRPr="00F05E29">
        <w:rPr>
          <w:rFonts w:ascii="Arial" w:hAnsi="Arial" w:cs="Arial"/>
        </w:rPr>
        <w:tab/>
      </w:r>
      <w:r w:rsidR="007C3FD2" w:rsidRPr="00DE3D52">
        <w:rPr>
          <w:rFonts w:ascii="Arial" w:hAnsi="Arial" w:cs="Arial"/>
        </w:rPr>
        <w:t>фотокопије личних лиценци са потврдама Инжењерске коморе Србије ( уз сваку</w:t>
      </w:r>
      <w:bookmarkEnd w:id="19"/>
    </w:p>
    <w:p w:rsidR="007C3FD2" w:rsidRDefault="007C3FD2" w:rsidP="000E1BD4">
      <w:pPr>
        <w:pStyle w:val="Bodytext1"/>
        <w:shd w:val="clear" w:color="auto" w:fill="auto"/>
        <w:tabs>
          <w:tab w:val="left" w:leader="underscore" w:pos="9779"/>
        </w:tabs>
        <w:spacing w:before="0" w:after="279" w:line="278" w:lineRule="exact"/>
        <w:ind w:left="40" w:right="40" w:firstLine="0"/>
        <w:rPr>
          <w:rStyle w:val="Bodytext5"/>
          <w:rFonts w:ascii="Arial" w:hAnsi="Arial" w:cs="Arial"/>
          <w:sz w:val="24"/>
          <w:szCs w:val="24"/>
          <w:u w:val="none"/>
        </w:rPr>
      </w:pPr>
      <w:r w:rsidRPr="00DE3D52">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DE3D52">
        <w:rPr>
          <w:rStyle w:val="Bodytext5"/>
          <w:rFonts w:ascii="Arial" w:hAnsi="Arial" w:cs="Arial"/>
          <w:sz w:val="24"/>
          <w:szCs w:val="24"/>
          <w:u w:val="none"/>
        </w:rPr>
        <w:t>важности лиценце морају се оверити печатом имаоца лиценце и његовим потписом;</w:t>
      </w:r>
    </w:p>
    <w:p w:rsidR="00C5107F" w:rsidRDefault="00C5107F" w:rsidP="00C5107F">
      <w:pPr>
        <w:keepNext/>
        <w:keepLines/>
        <w:tabs>
          <w:tab w:val="left" w:pos="2033"/>
        </w:tabs>
        <w:spacing w:line="230" w:lineRule="exact"/>
        <w:ind w:left="660"/>
        <w:rPr>
          <w:rFonts w:ascii="Arial" w:hAnsi="Arial" w:cs="Arial"/>
          <w:b/>
        </w:rPr>
      </w:pPr>
      <w:r>
        <w:rPr>
          <w:rFonts w:ascii="Arial" w:hAnsi="Arial" w:cs="Arial"/>
          <w:b/>
          <w:u w:val="single"/>
        </w:rPr>
        <w:t>Пословни</w:t>
      </w:r>
      <w:r w:rsidRPr="008C106F">
        <w:rPr>
          <w:rFonts w:ascii="Arial" w:hAnsi="Arial" w:cs="Arial"/>
          <w:b/>
          <w:u w:val="single"/>
        </w:rPr>
        <w:t xml:space="preserve"> капацитет</w:t>
      </w:r>
      <w:r w:rsidRPr="008C106F">
        <w:rPr>
          <w:rFonts w:ascii="Arial" w:hAnsi="Arial" w:cs="Arial"/>
          <w:b/>
        </w:rPr>
        <w:t xml:space="preserve">: </w:t>
      </w:r>
    </w:p>
    <w:p w:rsidR="00C5107F" w:rsidRPr="008C106F" w:rsidRDefault="00C5107F" w:rsidP="00C5107F">
      <w:pPr>
        <w:keepNext/>
        <w:keepLines/>
        <w:tabs>
          <w:tab w:val="left" w:pos="2033"/>
        </w:tabs>
        <w:spacing w:line="230" w:lineRule="exact"/>
        <w:ind w:left="660"/>
        <w:rPr>
          <w:rFonts w:ascii="Arial" w:hAnsi="Arial" w:cs="Arial"/>
          <w:b/>
        </w:rPr>
      </w:pPr>
    </w:p>
    <w:p w:rsidR="00C5107F" w:rsidRPr="00C5107F" w:rsidRDefault="00C5107F" w:rsidP="00C5107F">
      <w:pPr>
        <w:jc w:val="both"/>
        <w:rPr>
          <w:rFonts w:ascii="Arial" w:hAnsi="Arial" w:cs="Arial"/>
          <w:noProof/>
          <w:lang w:val="sr-Cyrl-RS"/>
        </w:rPr>
      </w:pPr>
      <w:r w:rsidRPr="00C5107F">
        <w:rPr>
          <w:rFonts w:ascii="Arial" w:eastAsia="OpenSymbol" w:hAnsi="Arial" w:cs="Arial"/>
          <w:b/>
        </w:rPr>
        <w:t>Услов:</w:t>
      </w:r>
      <w:r w:rsidRPr="00C5107F">
        <w:rPr>
          <w:rFonts w:ascii="Arial" w:eastAsia="OpenSymbol" w:hAnsi="Arial" w:cs="Arial"/>
          <w:b/>
          <w:lang w:val="sr-Cyrl-RS"/>
        </w:rPr>
        <w:t xml:space="preserve"> </w:t>
      </w:r>
      <w:r w:rsidRPr="00C5107F">
        <w:rPr>
          <w:rFonts w:ascii="Arial" w:hAnsi="Arial" w:cs="Arial"/>
          <w:b/>
          <w:noProof/>
        </w:rPr>
        <w:t>Пон</w:t>
      </w:r>
      <w:r>
        <w:rPr>
          <w:rFonts w:ascii="Arial" w:hAnsi="Arial" w:cs="Arial"/>
          <w:b/>
          <w:noProof/>
        </w:rPr>
        <w:t>уђач мора да буде</w:t>
      </w:r>
      <w:r w:rsidRPr="00C5107F">
        <w:rPr>
          <w:rFonts w:ascii="Arial" w:hAnsi="Arial" w:cs="Arial"/>
          <w:b/>
          <w:noProof/>
        </w:rPr>
        <w:t xml:space="preserve"> овлашћен за сервисирање </w:t>
      </w:r>
      <w:r w:rsidRPr="00C5107F">
        <w:rPr>
          <w:rFonts w:ascii="Arial" w:hAnsi="Arial" w:cs="Arial"/>
          <w:b/>
          <w:noProof/>
          <w:lang w:val="sr-Cyrl-RS"/>
        </w:rPr>
        <w:t>опреме која је предмет јавне набавке</w:t>
      </w:r>
    </w:p>
    <w:p w:rsidR="00C5107F" w:rsidRPr="00C5107F" w:rsidRDefault="00C5107F" w:rsidP="00C5107F">
      <w:pPr>
        <w:jc w:val="both"/>
        <w:rPr>
          <w:rFonts w:ascii="Arial" w:hAnsi="Arial" w:cs="Arial"/>
          <w:noProof/>
          <w:lang w:val="sr-Cyrl-RS"/>
        </w:rPr>
      </w:pPr>
    </w:p>
    <w:p w:rsidR="00C5107F" w:rsidRDefault="00C5107F" w:rsidP="00C5107F">
      <w:pPr>
        <w:pStyle w:val="Bodytext1"/>
        <w:shd w:val="clear" w:color="auto" w:fill="auto"/>
        <w:tabs>
          <w:tab w:val="left" w:pos="698"/>
          <w:tab w:val="left" w:leader="underscore" w:pos="9739"/>
        </w:tabs>
        <w:spacing w:before="0" w:after="0" w:line="278" w:lineRule="exact"/>
        <w:ind w:left="40" w:right="400" w:firstLine="0"/>
        <w:rPr>
          <w:rFonts w:ascii="Arial" w:hAnsi="Arial" w:cs="Arial"/>
          <w:noProof/>
          <w:sz w:val="24"/>
          <w:szCs w:val="24"/>
        </w:rPr>
      </w:pPr>
      <w:r w:rsidRPr="00C5107F">
        <w:rPr>
          <w:rStyle w:val="Bodytext22"/>
          <w:rFonts w:ascii="Arial" w:hAnsi="Arial" w:cs="Arial"/>
          <w:b/>
          <w:sz w:val="24"/>
          <w:szCs w:val="24"/>
        </w:rPr>
        <w:t>Доказ</w:t>
      </w:r>
      <w:r w:rsidRPr="00C5107F">
        <w:rPr>
          <w:rStyle w:val="Heading4Italic"/>
          <w:rFonts w:ascii="Arial" w:hAnsi="Arial" w:cs="Arial"/>
          <w:b/>
          <w:i w:val="0"/>
          <w:iCs w:val="0"/>
          <w:sz w:val="24"/>
          <w:szCs w:val="24"/>
          <w:u w:val="single"/>
        </w:rPr>
        <w:t>:</w:t>
      </w:r>
      <w:r w:rsidRPr="00C5107F">
        <w:rPr>
          <w:rStyle w:val="Heading4Italic"/>
          <w:rFonts w:ascii="Arial" w:hAnsi="Arial" w:cs="Arial"/>
          <w:b/>
          <w:i w:val="0"/>
          <w:iCs w:val="0"/>
          <w:sz w:val="24"/>
          <w:szCs w:val="24"/>
          <w:lang w:val="sr-Cyrl-RS"/>
        </w:rPr>
        <w:t xml:space="preserve">  </w:t>
      </w:r>
      <w:r w:rsidRPr="00C5107F">
        <w:rPr>
          <w:rFonts w:ascii="Arial" w:hAnsi="Arial" w:cs="Arial"/>
          <w:noProof/>
          <w:sz w:val="24"/>
          <w:szCs w:val="24"/>
        </w:rPr>
        <w:t xml:space="preserve">Копија овлашћења за сервисирање </w:t>
      </w:r>
      <w:r w:rsidRPr="00C5107F">
        <w:rPr>
          <w:rFonts w:ascii="Arial" w:hAnsi="Arial" w:cs="Arial"/>
          <w:noProof/>
          <w:sz w:val="24"/>
          <w:szCs w:val="24"/>
          <w:lang w:val="sr-Cyrl-RS"/>
        </w:rPr>
        <w:t xml:space="preserve">опреме </w:t>
      </w:r>
      <w:r w:rsidRPr="00C5107F">
        <w:rPr>
          <w:rFonts w:ascii="Arial" w:hAnsi="Arial" w:cs="Arial"/>
          <w:noProof/>
          <w:sz w:val="24"/>
          <w:szCs w:val="24"/>
        </w:rPr>
        <w:t>на територији Србије, изд</w:t>
      </w:r>
      <w:r>
        <w:rPr>
          <w:rFonts w:ascii="Arial" w:hAnsi="Arial" w:cs="Arial"/>
          <w:noProof/>
          <w:sz w:val="24"/>
          <w:szCs w:val="24"/>
        </w:rPr>
        <w:t>ата од стране произвођача опреме</w:t>
      </w:r>
      <w:r w:rsidRPr="00C5107F">
        <w:rPr>
          <w:rFonts w:ascii="Arial" w:hAnsi="Arial" w:cs="Arial"/>
          <w:noProof/>
          <w:sz w:val="24"/>
          <w:szCs w:val="24"/>
        </w:rPr>
        <w:t xml:space="preserve"> или од другог правног лица (генерални дистрибутер и сл.) овлашћеног од стране произвођача </w:t>
      </w:r>
      <w:r>
        <w:rPr>
          <w:rFonts w:ascii="Arial" w:hAnsi="Arial" w:cs="Arial"/>
          <w:noProof/>
          <w:sz w:val="24"/>
          <w:szCs w:val="24"/>
          <w:lang w:val="sr-Cyrl-RS"/>
        </w:rPr>
        <w:t>опреме</w:t>
      </w:r>
      <w:r w:rsidRPr="00C5107F">
        <w:rPr>
          <w:rFonts w:ascii="Arial" w:hAnsi="Arial" w:cs="Arial"/>
          <w:noProof/>
          <w:sz w:val="24"/>
          <w:szCs w:val="24"/>
        </w:rPr>
        <w:t>.</w:t>
      </w:r>
    </w:p>
    <w:p w:rsidR="004202B3" w:rsidRPr="00C5107F" w:rsidRDefault="004202B3" w:rsidP="00C5107F">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lang w:val="sr-Cyrl-R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rPr>
        <w:t xml:space="preserve">све додатне </w:t>
      </w:r>
      <w:r>
        <w:rPr>
          <w:rFonts w:ascii="Arial" w:hAnsi="Arial" w:cs="Arial"/>
        </w:rPr>
        <w:t>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rPr>
        <w:t xml:space="preserve"> (финансијски и кадровски капацитет) испуњавају заједно, </w:t>
      </w:r>
      <w:r w:rsidR="00D30DAB">
        <w:rPr>
          <w:rFonts w:ascii="Arial" w:hAnsi="Arial" w:cs="Arial"/>
        </w:rPr>
        <w:t>осим за додатни услов да рачун сваког учесника појединачно није био у блокади</w:t>
      </w:r>
      <w:r w:rsidR="00D30DAB" w:rsidRPr="00D30DAB">
        <w:rPr>
          <w:rFonts w:ascii="Arial" w:hAnsi="Arial" w:cs="Arial"/>
        </w:rPr>
        <w:t xml:space="preserve"> у последњих 6 месеци пре објављивања позива за подношење понуда</w:t>
      </w:r>
      <w:r w:rsidR="007A56C0">
        <w:rPr>
          <w:rFonts w:ascii="Arial" w:hAnsi="Arial" w:cs="Arial"/>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 xml:space="preserve">Плаћање се врши на основу испостављене </w:t>
      </w:r>
      <w:r w:rsidRPr="00A211E2">
        <w:rPr>
          <w:rFonts w:ascii="Arial" w:hAnsi="Arial" w:cs="Arial"/>
          <w:sz w:val="24"/>
          <w:szCs w:val="24"/>
        </w:rPr>
        <w:t>окончане ситуације п</w:t>
      </w:r>
      <w:r w:rsidRPr="00986715">
        <w:rPr>
          <w:rFonts w:ascii="Arial" w:hAnsi="Arial" w:cs="Arial"/>
          <w:sz w:val="24"/>
          <w:szCs w:val="24"/>
        </w:rPr>
        <w:t>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 xml:space="preserve">Рок плаћања у року </w:t>
      </w:r>
      <w:r w:rsidRPr="00CE17A9">
        <w:rPr>
          <w:rFonts w:ascii="Arial" w:hAnsi="Arial" w:cs="Arial"/>
          <w:sz w:val="24"/>
          <w:szCs w:val="24"/>
        </w:rPr>
        <w:t xml:space="preserve">не </w:t>
      </w:r>
      <w:r w:rsidRPr="00CE17A9">
        <w:rPr>
          <w:rFonts w:ascii="Arial" w:hAnsi="Arial" w:cs="Arial"/>
          <w:b/>
          <w:sz w:val="24"/>
          <w:szCs w:val="24"/>
        </w:rPr>
        <w:t>дужем од 30 дана</w:t>
      </w:r>
      <w:r w:rsidRPr="00CE17A9">
        <w:rPr>
          <w:rFonts w:ascii="Arial" w:hAnsi="Arial" w:cs="Arial"/>
          <w:sz w:val="24"/>
          <w:szCs w:val="24"/>
        </w:rPr>
        <w:t xml:space="preserve"> од</w:t>
      </w:r>
      <w:r w:rsidRPr="00986715">
        <w:rPr>
          <w:rFonts w:ascii="Arial" w:hAnsi="Arial" w:cs="Arial"/>
          <w:sz w:val="24"/>
          <w:szCs w:val="24"/>
        </w:rPr>
        <w:t xml:space="preserve">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садрже 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lastRenderedPageBreak/>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9"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DE3D52">
      <w:pPr>
        <w:ind w:firstLine="708"/>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 бр</w:t>
      </w:r>
      <w:r w:rsidR="0042153F" w:rsidRPr="000620FE">
        <w:rPr>
          <w:rFonts w:ascii="Arial" w:eastAsia="TimesNewRomanPS-BoldMT" w:hAnsi="Arial" w:cs="Arial"/>
          <w:bCs/>
        </w:rPr>
        <w:t xml:space="preserve">. </w:t>
      </w:r>
      <w:r w:rsidR="00171F08">
        <w:rPr>
          <w:rFonts w:ascii="Arial" w:eastAsia="TimesNewRomanPS-BoldMT" w:hAnsi="Arial" w:cs="Arial"/>
          <w:bCs/>
          <w:lang w:val="sr-Cyrl-RS"/>
        </w:rPr>
        <w:t>11</w:t>
      </w:r>
      <w:r w:rsidR="00623A8B">
        <w:rPr>
          <w:rFonts w:ascii="Arial" w:eastAsia="TimesNewRomanPS-BoldMT" w:hAnsi="Arial" w:cs="Arial"/>
          <w:bCs/>
          <w:lang w:val="sr-Cyrl-RS"/>
        </w:rPr>
        <w:t>/</w:t>
      </w:r>
      <w:r w:rsidRPr="000620FE">
        <w:rPr>
          <w:rFonts w:ascii="Arial" w:eastAsia="TimesNewRomanPS-BoldMT" w:hAnsi="Arial" w:cs="Arial"/>
          <w:bCs/>
        </w:rPr>
        <w:t>1</w:t>
      </w:r>
      <w:r w:rsidR="00DE3D52">
        <w:rPr>
          <w:rFonts w:ascii="Arial" w:eastAsia="TimesNewRomanPS-BoldMT" w:hAnsi="Arial" w:cs="Arial"/>
          <w:bCs/>
        </w:rPr>
        <w:t>9</w:t>
      </w:r>
      <w:r w:rsidR="000620FE" w:rsidRPr="000620FE">
        <w:rPr>
          <w:rFonts w:ascii="Arial" w:eastAsia="TimesNewRomanPS-BoldMT" w:hAnsi="Arial" w:cs="Arial"/>
          <w:bCs/>
        </w:rPr>
        <w:t xml:space="preserve"> Санација </w:t>
      </w:r>
      <w:r w:rsidR="003566F4">
        <w:rPr>
          <w:rFonts w:ascii="Arial" w:eastAsia="TimesNewRomanPS-BoldMT" w:hAnsi="Arial" w:cs="Arial"/>
          <w:bCs/>
        </w:rPr>
        <w:t xml:space="preserve">и адаптација </w:t>
      </w:r>
      <w:r w:rsidR="000620FE" w:rsidRPr="000620FE">
        <w:rPr>
          <w:rFonts w:ascii="Arial" w:eastAsia="TimesNewRomanPS-BoldMT" w:hAnsi="Arial" w:cs="Arial"/>
          <w:bCs/>
        </w:rPr>
        <w:t xml:space="preserve">амбуланте у </w:t>
      </w:r>
      <w:r w:rsidR="00171F08">
        <w:rPr>
          <w:rFonts w:ascii="Arial" w:eastAsia="TimesNewRomanPS-BoldMT" w:hAnsi="Arial" w:cs="Arial"/>
          <w:bCs/>
          <w:lang w:val="sr-Cyrl-RS"/>
        </w:rPr>
        <w:t xml:space="preserve">Житковцу </w:t>
      </w:r>
      <w:r w:rsidR="00DE3D52" w:rsidRPr="00DE3D52">
        <w:rPr>
          <w:rFonts w:ascii="Arial" w:eastAsia="TimesNewRomanPS-BoldMT" w:hAnsi="Arial" w:cs="Arial"/>
          <w:bCs/>
        </w:rPr>
        <w:t>(</w:t>
      </w:r>
      <w:r w:rsidR="00CE17A9">
        <w:rPr>
          <w:rFonts w:ascii="Arial" w:eastAsia="TimesNewRomanPS-BoldMT" w:hAnsi="Arial" w:cs="Arial"/>
          <w:bCs/>
          <w:lang w:val="sr-Cyrl-RS"/>
        </w:rPr>
        <w:t>уградња система за грејање</w:t>
      </w:r>
      <w:r w:rsidR="00DE3D52" w:rsidRPr="00DE3D52">
        <w:rPr>
          <w:rFonts w:ascii="Arial" w:eastAsia="TimesNewRomanPS-BoldMT" w:hAnsi="Arial" w:cs="Arial"/>
          <w:bCs/>
        </w:rPr>
        <w:t>)</w:t>
      </w:r>
      <w:r w:rsidR="00DE3D52">
        <w:rPr>
          <w:rFonts w:ascii="Arial" w:eastAsia="TimesNewRomanPS-BoldMT" w:hAnsi="Arial" w:cs="Arial"/>
          <w:bCs/>
        </w:rPr>
        <w:t>.</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0156B4" w:rsidRPr="000156B4" w:rsidRDefault="00DE446E" w:rsidP="000156B4">
      <w:pPr>
        <w:autoSpaceDE w:val="0"/>
        <w:spacing w:line="100" w:lineRule="atLeast"/>
        <w:jc w:val="both"/>
        <w:rPr>
          <w:rFonts w:ascii="Arial" w:hAnsi="Arial" w:cs="Arial"/>
          <w:b/>
        </w:rPr>
      </w:pPr>
      <w:r>
        <w:rPr>
          <w:rFonts w:ascii="Arial" w:hAnsi="Arial" w:cs="Arial"/>
          <w:b/>
          <w:bCs/>
        </w:rPr>
        <w:t>1</w:t>
      </w:r>
      <w:r w:rsidR="002729B6">
        <w:rPr>
          <w:rFonts w:ascii="Arial" w:hAnsi="Arial" w:cs="Arial"/>
          <w:b/>
          <w:bCs/>
        </w:rPr>
        <w:t>6</w:t>
      </w:r>
      <w:r w:rsidR="005532EC">
        <w:rPr>
          <w:rFonts w:ascii="Arial" w:hAnsi="Arial" w:cs="Arial"/>
          <w:b/>
          <w:bCs/>
        </w:rPr>
        <w:t>. Критерију</w:t>
      </w:r>
      <w:r w:rsidR="000156B4">
        <w:rPr>
          <w:rFonts w:ascii="Arial" w:hAnsi="Arial" w:cs="Arial"/>
          <w:b/>
          <w:bCs/>
        </w:rPr>
        <w:t>ми за избор најповољније понуде</w:t>
      </w:r>
      <w:r w:rsidR="000156B4">
        <w:rPr>
          <w:rFonts w:ascii="Arial" w:hAnsi="Arial" w:cs="Arial"/>
          <w:b/>
          <w:bCs/>
          <w:lang w:val="sr-Cyrl-RS"/>
        </w:rPr>
        <w:t xml:space="preserve"> </w:t>
      </w:r>
      <w:r w:rsidR="000156B4" w:rsidRPr="000156B4">
        <w:rPr>
          <w:rFonts w:ascii="Arial" w:hAnsi="Arial" w:cs="Arial"/>
          <w:b/>
          <w:lang w:val="sr-Cyrl-CS"/>
        </w:rPr>
        <w:t xml:space="preserve">је </w:t>
      </w:r>
      <w:r w:rsidR="000156B4">
        <w:rPr>
          <w:rFonts w:ascii="Arial" w:hAnsi="Arial" w:cs="Arial"/>
          <w:b/>
          <w:lang w:val="sr-Cyrl-CS"/>
        </w:rPr>
        <w:t>Е</w:t>
      </w:r>
      <w:r w:rsidR="000156B4" w:rsidRPr="000156B4">
        <w:rPr>
          <w:rFonts w:ascii="Arial" w:hAnsi="Arial" w:cs="Arial"/>
          <w:b/>
          <w:lang w:val="sr-Cyrl-CS"/>
        </w:rPr>
        <w:t>кономски најповољнија понуда.</w:t>
      </w:r>
    </w:p>
    <w:p w:rsidR="000156B4" w:rsidRPr="000156B4" w:rsidRDefault="000156B4" w:rsidP="000156B4">
      <w:pPr>
        <w:ind w:left="142"/>
        <w:jc w:val="both"/>
        <w:rPr>
          <w:rFonts w:ascii="Arial" w:hAnsi="Arial" w:cs="Arial"/>
          <w:lang w:val="sr-Cyrl-CS"/>
        </w:rPr>
      </w:pPr>
    </w:p>
    <w:p w:rsidR="000156B4" w:rsidRPr="000156B4" w:rsidRDefault="000156B4" w:rsidP="000156B4">
      <w:pPr>
        <w:ind w:left="142"/>
        <w:jc w:val="both"/>
        <w:rPr>
          <w:rFonts w:ascii="Arial" w:hAnsi="Arial" w:cs="Arial"/>
        </w:rPr>
      </w:pPr>
      <w:r w:rsidRPr="000156B4">
        <w:rPr>
          <w:rFonts w:ascii="Arial" w:hAnsi="Arial" w:cs="Arial"/>
          <w:lang w:val="sl-SI"/>
        </w:rPr>
        <w:t>Критеријум за оцењивање и избор најповољније понуде у групи исправних понуда утврђује се - економски најповољнија понуда, при чему ће се вредновање вршити према следећим елементима:</w:t>
      </w:r>
    </w:p>
    <w:tbl>
      <w:tblPr>
        <w:tblpPr w:leftFromText="180" w:rightFromText="180" w:vertAnchor="text" w:horzAnchor="margin" w:tblpXSpec="center" w:tblpY="158"/>
        <w:tblW w:w="8612" w:type="dxa"/>
        <w:tblLayout w:type="fixed"/>
        <w:tblCellMar>
          <w:left w:w="0" w:type="dxa"/>
          <w:right w:w="0" w:type="dxa"/>
        </w:tblCellMar>
        <w:tblLook w:val="0000" w:firstRow="0" w:lastRow="0" w:firstColumn="0" w:lastColumn="0" w:noHBand="0" w:noVBand="0"/>
      </w:tblPr>
      <w:tblGrid>
        <w:gridCol w:w="746"/>
        <w:gridCol w:w="5273"/>
        <w:gridCol w:w="2593"/>
      </w:tblGrid>
      <w:tr w:rsidR="000156B4" w:rsidRPr="000156B4" w:rsidTr="005130E8">
        <w:trPr>
          <w:tblHeader/>
        </w:trPr>
        <w:tc>
          <w:tcPr>
            <w:tcW w:w="746" w:type="dxa"/>
            <w:tcBorders>
              <w:top w:val="single" w:sz="1" w:space="0" w:color="000000"/>
              <w:left w:val="single" w:sz="1" w:space="0" w:color="000000"/>
              <w:bottom w:val="single" w:sz="4" w:space="0" w:color="auto"/>
            </w:tcBorders>
          </w:tcPr>
          <w:p w:rsidR="000156B4" w:rsidRPr="000156B4" w:rsidRDefault="000156B4" w:rsidP="005130E8">
            <w:pPr>
              <w:ind w:left="142" w:firstLine="143"/>
              <w:rPr>
                <w:rFonts w:ascii="Arial" w:hAnsi="Arial" w:cs="Arial"/>
                <w:b/>
                <w:bCs/>
                <w:i/>
              </w:rPr>
            </w:pPr>
            <w:r w:rsidRPr="000156B4">
              <w:rPr>
                <w:rFonts w:ascii="Arial" w:hAnsi="Arial" w:cs="Arial"/>
                <w:b/>
                <w:bCs/>
                <w:i/>
              </w:rPr>
              <w:t>Рб.</w:t>
            </w:r>
          </w:p>
        </w:tc>
        <w:tc>
          <w:tcPr>
            <w:tcW w:w="5273" w:type="dxa"/>
            <w:tcBorders>
              <w:top w:val="single" w:sz="1" w:space="0" w:color="000000"/>
              <w:left w:val="single" w:sz="1" w:space="0" w:color="000000"/>
              <w:bottom w:val="single" w:sz="4" w:space="0" w:color="auto"/>
            </w:tcBorders>
          </w:tcPr>
          <w:p w:rsidR="000156B4" w:rsidRPr="000156B4" w:rsidRDefault="000156B4" w:rsidP="005130E8">
            <w:pPr>
              <w:ind w:left="142" w:firstLine="360"/>
              <w:rPr>
                <w:rFonts w:ascii="Arial" w:hAnsi="Arial" w:cs="Arial"/>
                <w:b/>
                <w:bCs/>
                <w:i/>
              </w:rPr>
            </w:pPr>
            <w:r w:rsidRPr="000156B4">
              <w:rPr>
                <w:rFonts w:ascii="Arial" w:hAnsi="Arial" w:cs="Arial"/>
                <w:b/>
                <w:bCs/>
                <w:i/>
              </w:rPr>
              <w:t xml:space="preserve">   Критеријум</w:t>
            </w:r>
          </w:p>
        </w:tc>
        <w:tc>
          <w:tcPr>
            <w:tcW w:w="2593" w:type="dxa"/>
            <w:tcBorders>
              <w:top w:val="single" w:sz="1" w:space="0" w:color="000000"/>
              <w:left w:val="single" w:sz="1" w:space="0" w:color="000000"/>
              <w:bottom w:val="single" w:sz="4" w:space="0" w:color="auto"/>
              <w:right w:val="single" w:sz="1" w:space="0" w:color="000000"/>
            </w:tcBorders>
          </w:tcPr>
          <w:p w:rsidR="000156B4" w:rsidRPr="000156B4" w:rsidRDefault="000156B4" w:rsidP="005130E8">
            <w:pPr>
              <w:ind w:left="142" w:firstLine="360"/>
              <w:jc w:val="both"/>
              <w:rPr>
                <w:rFonts w:ascii="Arial" w:hAnsi="Arial" w:cs="Arial"/>
                <w:b/>
                <w:bCs/>
                <w:i/>
              </w:rPr>
            </w:pPr>
            <w:r w:rsidRPr="000156B4">
              <w:rPr>
                <w:rFonts w:ascii="Arial" w:hAnsi="Arial" w:cs="Arial"/>
                <w:b/>
                <w:bCs/>
                <w:i/>
              </w:rPr>
              <w:t>Број  пондера</w:t>
            </w:r>
          </w:p>
        </w:tc>
      </w:tr>
      <w:tr w:rsidR="000156B4" w:rsidRPr="000156B4" w:rsidTr="005130E8">
        <w:tc>
          <w:tcPr>
            <w:tcW w:w="746" w:type="dxa"/>
            <w:tcBorders>
              <w:top w:val="single" w:sz="4" w:space="0" w:color="auto"/>
              <w:left w:val="single" w:sz="4" w:space="0" w:color="auto"/>
              <w:bottom w:val="single" w:sz="4" w:space="0" w:color="auto"/>
              <w:right w:val="single" w:sz="4" w:space="0" w:color="auto"/>
            </w:tcBorders>
          </w:tcPr>
          <w:p w:rsidR="000156B4" w:rsidRPr="000156B4" w:rsidRDefault="000156B4" w:rsidP="005130E8">
            <w:pPr>
              <w:ind w:left="142" w:firstLine="360"/>
              <w:rPr>
                <w:rFonts w:ascii="Arial" w:hAnsi="Arial" w:cs="Arial"/>
              </w:rPr>
            </w:pPr>
            <w:r w:rsidRPr="000156B4">
              <w:rPr>
                <w:rFonts w:ascii="Arial" w:hAnsi="Arial" w:cs="Arial"/>
              </w:rPr>
              <w:t>1.</w:t>
            </w:r>
          </w:p>
        </w:tc>
        <w:tc>
          <w:tcPr>
            <w:tcW w:w="5273" w:type="dxa"/>
            <w:tcBorders>
              <w:top w:val="single" w:sz="4" w:space="0" w:color="auto"/>
              <w:left w:val="single" w:sz="4" w:space="0" w:color="auto"/>
              <w:bottom w:val="single" w:sz="4" w:space="0" w:color="auto"/>
              <w:right w:val="single" w:sz="4" w:space="0" w:color="auto"/>
            </w:tcBorders>
          </w:tcPr>
          <w:p w:rsidR="000156B4" w:rsidRPr="000156B4" w:rsidRDefault="000156B4" w:rsidP="005130E8">
            <w:pPr>
              <w:ind w:left="142" w:firstLine="360"/>
              <w:jc w:val="both"/>
              <w:rPr>
                <w:rFonts w:ascii="Arial" w:hAnsi="Arial" w:cs="Arial"/>
              </w:rPr>
            </w:pPr>
            <w:r w:rsidRPr="000156B4">
              <w:rPr>
                <w:rFonts w:ascii="Arial" w:hAnsi="Arial" w:cs="Arial"/>
              </w:rPr>
              <w:t xml:space="preserve">  Понуђена цена</w:t>
            </w:r>
            <w:r w:rsidRPr="000156B4">
              <w:rPr>
                <w:rFonts w:ascii="Arial" w:hAnsi="Arial" w:cs="Arial"/>
              </w:rPr>
              <w:tab/>
            </w:r>
            <w:r w:rsidRPr="000156B4">
              <w:rPr>
                <w:rFonts w:ascii="Arial" w:hAnsi="Arial" w:cs="Arial"/>
              </w:rPr>
              <w:tab/>
            </w:r>
            <w:r w:rsidRPr="000156B4">
              <w:rPr>
                <w:rFonts w:ascii="Arial" w:hAnsi="Arial" w:cs="Arial"/>
              </w:rPr>
              <w:tab/>
            </w:r>
          </w:p>
        </w:tc>
        <w:tc>
          <w:tcPr>
            <w:tcW w:w="2593" w:type="dxa"/>
            <w:tcBorders>
              <w:top w:val="single" w:sz="4" w:space="0" w:color="auto"/>
              <w:left w:val="single" w:sz="4" w:space="0" w:color="auto"/>
              <w:bottom w:val="single" w:sz="4" w:space="0" w:color="auto"/>
              <w:right w:val="single" w:sz="4" w:space="0" w:color="auto"/>
            </w:tcBorders>
            <w:vAlign w:val="bottom"/>
          </w:tcPr>
          <w:p w:rsidR="000156B4" w:rsidRPr="000156B4" w:rsidRDefault="000156B4" w:rsidP="005130E8">
            <w:pPr>
              <w:ind w:left="142" w:firstLine="360"/>
              <w:rPr>
                <w:rFonts w:ascii="Arial" w:hAnsi="Arial" w:cs="Arial"/>
                <w:b/>
              </w:rPr>
            </w:pPr>
            <w:r w:rsidRPr="000156B4">
              <w:rPr>
                <w:rFonts w:ascii="Arial" w:hAnsi="Arial" w:cs="Arial"/>
                <w:b/>
              </w:rPr>
              <w:t xml:space="preserve">         70</w:t>
            </w:r>
          </w:p>
        </w:tc>
      </w:tr>
      <w:tr w:rsidR="000156B4" w:rsidRPr="000156B4" w:rsidTr="005130E8">
        <w:tc>
          <w:tcPr>
            <w:tcW w:w="746" w:type="dxa"/>
            <w:tcBorders>
              <w:top w:val="single" w:sz="4" w:space="0" w:color="auto"/>
              <w:left w:val="single" w:sz="4" w:space="0" w:color="auto"/>
              <w:bottom w:val="single" w:sz="4" w:space="0" w:color="auto"/>
              <w:right w:val="single" w:sz="4" w:space="0" w:color="auto"/>
            </w:tcBorders>
          </w:tcPr>
          <w:p w:rsidR="000156B4" w:rsidRPr="000156B4" w:rsidRDefault="000156B4" w:rsidP="005130E8">
            <w:pPr>
              <w:ind w:left="142" w:firstLine="360"/>
              <w:rPr>
                <w:rFonts w:ascii="Arial" w:hAnsi="Arial" w:cs="Arial"/>
              </w:rPr>
            </w:pPr>
            <w:r>
              <w:rPr>
                <w:rFonts w:ascii="Arial" w:hAnsi="Arial" w:cs="Arial"/>
                <w:lang w:val="sr-Cyrl-RS"/>
              </w:rPr>
              <w:t>2</w:t>
            </w:r>
            <w:r w:rsidRPr="000156B4">
              <w:rPr>
                <w:rFonts w:ascii="Arial" w:hAnsi="Arial" w:cs="Arial"/>
              </w:rPr>
              <w:t>.</w:t>
            </w:r>
          </w:p>
        </w:tc>
        <w:tc>
          <w:tcPr>
            <w:tcW w:w="5273" w:type="dxa"/>
            <w:tcBorders>
              <w:top w:val="single" w:sz="4" w:space="0" w:color="auto"/>
              <w:left w:val="single" w:sz="4" w:space="0" w:color="auto"/>
              <w:bottom w:val="single" w:sz="4" w:space="0" w:color="auto"/>
              <w:right w:val="single" w:sz="4" w:space="0" w:color="auto"/>
            </w:tcBorders>
          </w:tcPr>
          <w:p w:rsidR="000156B4" w:rsidRPr="000156B4" w:rsidRDefault="000156B4" w:rsidP="005130E8">
            <w:pPr>
              <w:ind w:left="142" w:firstLine="360"/>
              <w:jc w:val="both"/>
              <w:rPr>
                <w:rFonts w:ascii="Arial" w:hAnsi="Arial" w:cs="Arial"/>
              </w:rPr>
            </w:pPr>
            <w:r w:rsidRPr="000156B4">
              <w:rPr>
                <w:rFonts w:ascii="Arial" w:hAnsi="Arial" w:cs="Arial"/>
              </w:rPr>
              <w:t xml:space="preserve">  Гарантни рок</w:t>
            </w:r>
          </w:p>
        </w:tc>
        <w:tc>
          <w:tcPr>
            <w:tcW w:w="2593" w:type="dxa"/>
            <w:tcBorders>
              <w:top w:val="single" w:sz="4" w:space="0" w:color="auto"/>
              <w:left w:val="single" w:sz="4" w:space="0" w:color="auto"/>
              <w:bottom w:val="single" w:sz="4" w:space="0" w:color="auto"/>
              <w:right w:val="single" w:sz="4" w:space="0" w:color="auto"/>
            </w:tcBorders>
            <w:vAlign w:val="bottom"/>
          </w:tcPr>
          <w:p w:rsidR="000156B4" w:rsidRPr="000156B4" w:rsidRDefault="000156B4" w:rsidP="000156B4">
            <w:pPr>
              <w:ind w:left="142" w:firstLine="360"/>
              <w:rPr>
                <w:rFonts w:ascii="Arial" w:hAnsi="Arial" w:cs="Arial"/>
                <w:b/>
              </w:rPr>
            </w:pPr>
            <w:r w:rsidRPr="000156B4">
              <w:rPr>
                <w:rFonts w:ascii="Arial" w:hAnsi="Arial" w:cs="Arial"/>
                <w:b/>
              </w:rPr>
              <w:t xml:space="preserve">         </w:t>
            </w:r>
            <w:r>
              <w:rPr>
                <w:rFonts w:ascii="Arial" w:hAnsi="Arial" w:cs="Arial"/>
                <w:b/>
                <w:lang w:val="sr-Cyrl-RS"/>
              </w:rPr>
              <w:t>3</w:t>
            </w:r>
            <w:r w:rsidRPr="000156B4">
              <w:rPr>
                <w:rFonts w:ascii="Arial" w:hAnsi="Arial" w:cs="Arial"/>
                <w:b/>
              </w:rPr>
              <w:t>0</w:t>
            </w:r>
          </w:p>
        </w:tc>
      </w:tr>
    </w:tbl>
    <w:p w:rsidR="000156B4" w:rsidRPr="000156B4" w:rsidRDefault="000156B4" w:rsidP="000156B4">
      <w:pPr>
        <w:ind w:left="142" w:firstLine="360"/>
        <w:jc w:val="both"/>
        <w:rPr>
          <w:rFonts w:ascii="Arial" w:hAnsi="Arial" w:cs="Arial"/>
          <w:b/>
        </w:rPr>
      </w:pPr>
    </w:p>
    <w:p w:rsidR="000156B4" w:rsidRPr="000156B4" w:rsidRDefault="000156B4" w:rsidP="000156B4">
      <w:pPr>
        <w:ind w:left="142"/>
        <w:jc w:val="both"/>
        <w:rPr>
          <w:rFonts w:ascii="Arial" w:hAnsi="Arial" w:cs="Arial"/>
          <w:b/>
          <w:lang w:val="sr-Cyrl-CS"/>
        </w:rPr>
      </w:pPr>
      <w:r>
        <w:rPr>
          <w:rFonts w:ascii="Arial" w:hAnsi="Arial" w:cs="Arial"/>
          <w:b/>
          <w:lang w:val="sr-Cyrl-CS"/>
        </w:rPr>
        <w:t>1.</w:t>
      </w:r>
      <w:r w:rsidRPr="000156B4">
        <w:rPr>
          <w:rFonts w:ascii="Arial" w:hAnsi="Arial" w:cs="Arial"/>
          <w:b/>
          <w:lang w:val="sr-Latn-CS"/>
        </w:rPr>
        <w:t xml:space="preserve">ПОНУЂЕНА </w:t>
      </w:r>
      <w:r w:rsidRPr="000156B4">
        <w:rPr>
          <w:rFonts w:ascii="Arial" w:hAnsi="Arial" w:cs="Arial"/>
          <w:b/>
          <w:lang w:val="sr-Cyrl-CS"/>
        </w:rPr>
        <w:t xml:space="preserve">ЦЕНА (максимално </w:t>
      </w:r>
      <w:r w:rsidRPr="000156B4">
        <w:rPr>
          <w:rFonts w:ascii="Arial" w:hAnsi="Arial" w:cs="Arial"/>
          <w:b/>
        </w:rPr>
        <w:t>70</w:t>
      </w:r>
      <w:r w:rsidRPr="000156B4">
        <w:rPr>
          <w:rFonts w:ascii="Arial" w:hAnsi="Arial" w:cs="Arial"/>
          <w:b/>
          <w:lang w:val="sr-Cyrl-CS"/>
        </w:rPr>
        <w:t xml:space="preserve"> пондера)</w:t>
      </w:r>
    </w:p>
    <w:p w:rsidR="000156B4" w:rsidRPr="000156B4" w:rsidRDefault="000156B4" w:rsidP="000156B4">
      <w:pPr>
        <w:ind w:left="142"/>
        <w:jc w:val="both"/>
        <w:rPr>
          <w:rFonts w:ascii="Arial" w:hAnsi="Arial" w:cs="Arial"/>
          <w:b/>
          <w:lang w:val="sr-Latn-CS"/>
        </w:rPr>
      </w:pPr>
    </w:p>
    <w:p w:rsidR="000156B4" w:rsidRPr="000156B4" w:rsidRDefault="000156B4" w:rsidP="000156B4">
      <w:pPr>
        <w:ind w:left="142"/>
        <w:jc w:val="both"/>
        <w:rPr>
          <w:rFonts w:ascii="Arial" w:hAnsi="Arial" w:cs="Arial"/>
          <w:lang w:val="sr-Cyrl-CS"/>
        </w:rPr>
      </w:pPr>
      <w:r w:rsidRPr="000156B4">
        <w:rPr>
          <w:rFonts w:ascii="Arial" w:hAnsi="Arial" w:cs="Arial"/>
          <w:lang w:val="sr-Cyrl-CS"/>
        </w:rPr>
        <w:t xml:space="preserve">Пондери за критеријум </w:t>
      </w:r>
      <w:r w:rsidRPr="000156B4">
        <w:rPr>
          <w:rFonts w:ascii="Arial" w:hAnsi="Arial" w:cs="Arial"/>
          <w:lang w:val="sr-Latn-CS"/>
        </w:rPr>
        <w:t xml:space="preserve">понуђена </w:t>
      </w:r>
      <w:r w:rsidRPr="000156B4">
        <w:rPr>
          <w:rFonts w:ascii="Arial" w:hAnsi="Arial" w:cs="Arial"/>
          <w:lang w:val="sr-Cyrl-CS"/>
        </w:rPr>
        <w:t xml:space="preserve">цена се израчунавају према следећој формули: </w:t>
      </w:r>
    </w:p>
    <w:p w:rsidR="000156B4" w:rsidRPr="000156B4" w:rsidRDefault="000156B4" w:rsidP="000156B4">
      <w:pPr>
        <w:jc w:val="both"/>
        <w:rPr>
          <w:rFonts w:ascii="Arial" w:hAnsi="Arial" w:cs="Arial"/>
          <w:lang w:val="sr-Cyrl-CS"/>
        </w:rPr>
      </w:pPr>
      <w:r w:rsidRPr="000156B4">
        <w:rPr>
          <w:rFonts w:ascii="Arial" w:hAnsi="Arial" w:cs="Arial"/>
        </w:rPr>
        <w:t xml:space="preserve"> </w:t>
      </w:r>
      <w:r w:rsidRPr="000156B4">
        <w:rPr>
          <w:rFonts w:ascii="Arial" w:hAnsi="Arial" w:cs="Arial"/>
          <w:lang w:val="sl-SI"/>
        </w:rPr>
        <w:t xml:space="preserve"> Најнижа </w:t>
      </w:r>
      <w:r w:rsidRPr="000156B4">
        <w:rPr>
          <w:rFonts w:ascii="Arial" w:hAnsi="Arial" w:cs="Arial"/>
        </w:rPr>
        <w:t xml:space="preserve">понуђена </w:t>
      </w:r>
      <w:r w:rsidRPr="000156B4">
        <w:rPr>
          <w:rFonts w:ascii="Arial" w:hAnsi="Arial" w:cs="Arial"/>
          <w:lang w:val="sl-SI"/>
        </w:rPr>
        <w:t xml:space="preserve">цена добија максималан број </w:t>
      </w:r>
      <w:r w:rsidRPr="000156B4">
        <w:rPr>
          <w:rFonts w:ascii="Arial" w:hAnsi="Arial" w:cs="Arial"/>
        </w:rPr>
        <w:t>пондер</w:t>
      </w:r>
      <w:r w:rsidRPr="000156B4">
        <w:rPr>
          <w:rFonts w:ascii="Arial" w:hAnsi="Arial" w:cs="Arial"/>
          <w:lang w:val="sl-SI"/>
        </w:rPr>
        <w:t xml:space="preserve">а </w:t>
      </w:r>
      <w:r w:rsidRPr="000156B4">
        <w:rPr>
          <w:rFonts w:ascii="Arial" w:hAnsi="Arial" w:cs="Arial"/>
          <w:lang w:val="sr-Cyrl-CS"/>
        </w:rPr>
        <w:t>70</w:t>
      </w:r>
    </w:p>
    <w:p w:rsidR="000156B4" w:rsidRPr="000156B4" w:rsidRDefault="000156B4" w:rsidP="000156B4">
      <w:pPr>
        <w:jc w:val="both"/>
        <w:rPr>
          <w:rFonts w:ascii="Arial" w:hAnsi="Arial" w:cs="Arial"/>
          <w:lang w:val="sl-SI"/>
        </w:rPr>
      </w:pPr>
      <w:r w:rsidRPr="000156B4">
        <w:rPr>
          <w:rFonts w:ascii="Arial" w:hAnsi="Arial" w:cs="Arial"/>
        </w:rPr>
        <w:t xml:space="preserve">  </w:t>
      </w:r>
      <w:r w:rsidRPr="000156B4">
        <w:rPr>
          <w:rFonts w:ascii="Arial" w:hAnsi="Arial" w:cs="Arial"/>
          <w:lang w:val="sl-SI"/>
        </w:rPr>
        <w:t>Остале цене се пондеришу формулом:</w:t>
      </w:r>
    </w:p>
    <w:p w:rsidR="000156B4" w:rsidRPr="000156B4" w:rsidRDefault="000156B4" w:rsidP="000156B4">
      <w:pPr>
        <w:ind w:left="142"/>
        <w:jc w:val="both"/>
        <w:rPr>
          <w:rFonts w:ascii="Arial" w:hAnsi="Arial" w:cs="Arial"/>
          <w:u w:val="single"/>
          <w:lang w:val="sr-Cyrl-CS"/>
        </w:rPr>
      </w:pPr>
    </w:p>
    <w:p w:rsidR="000156B4" w:rsidRPr="000156B4" w:rsidRDefault="000156B4" w:rsidP="000156B4">
      <w:pPr>
        <w:ind w:left="142"/>
        <w:jc w:val="both"/>
        <w:rPr>
          <w:rFonts w:ascii="Arial" w:hAnsi="Arial" w:cs="Arial"/>
          <w:lang w:val="sr-Cyrl-CS"/>
        </w:rPr>
      </w:pPr>
      <w:r w:rsidRPr="000156B4">
        <w:rPr>
          <w:rFonts w:ascii="Arial" w:hAnsi="Arial" w:cs="Arial"/>
          <w:u w:val="single"/>
          <w:lang w:val="sr-Cyrl-CS"/>
        </w:rPr>
        <w:t xml:space="preserve">Најнижа понуђена цена </w:t>
      </w:r>
      <w:r w:rsidRPr="000156B4">
        <w:rPr>
          <w:rFonts w:ascii="Arial" w:hAnsi="Arial" w:cs="Arial"/>
          <w:lang w:val="sr-Cyrl-CS"/>
        </w:rPr>
        <w:t>____________</w:t>
      </w:r>
      <w:r w:rsidRPr="000156B4">
        <w:rPr>
          <w:rFonts w:ascii="Arial" w:hAnsi="Arial" w:cs="Arial"/>
          <w:lang w:val="it-IT"/>
        </w:rPr>
        <w:t>x</w:t>
      </w:r>
      <w:r w:rsidRPr="000156B4">
        <w:rPr>
          <w:rFonts w:ascii="Arial" w:hAnsi="Arial" w:cs="Arial"/>
          <w:lang w:val="sr-Cyrl-CS"/>
        </w:rPr>
        <w:t xml:space="preserve"> </w:t>
      </w:r>
      <w:r w:rsidRPr="000156B4">
        <w:rPr>
          <w:rFonts w:ascii="Arial" w:hAnsi="Arial" w:cs="Arial"/>
        </w:rPr>
        <w:t>70</w:t>
      </w:r>
      <w:r w:rsidRPr="000156B4">
        <w:rPr>
          <w:rFonts w:ascii="Arial" w:hAnsi="Arial" w:cs="Arial"/>
          <w:lang w:val="sr-Cyrl-CS"/>
        </w:rPr>
        <w:t xml:space="preserve"> пондера</w:t>
      </w:r>
      <w:r w:rsidRPr="000156B4">
        <w:rPr>
          <w:rFonts w:ascii="Arial" w:hAnsi="Arial" w:cs="Arial"/>
          <w:lang w:val="sr-Cyrl-CS"/>
        </w:rPr>
        <w:tab/>
      </w:r>
    </w:p>
    <w:p w:rsidR="000156B4" w:rsidRPr="000156B4" w:rsidRDefault="000156B4" w:rsidP="000156B4">
      <w:pPr>
        <w:ind w:left="142"/>
        <w:jc w:val="both"/>
        <w:rPr>
          <w:rFonts w:ascii="Arial" w:hAnsi="Arial" w:cs="Arial"/>
          <w:lang w:val="sr-Cyrl-CS"/>
        </w:rPr>
      </w:pPr>
      <w:r w:rsidRPr="000156B4">
        <w:rPr>
          <w:rFonts w:ascii="Arial" w:hAnsi="Arial" w:cs="Arial"/>
          <w:lang w:val="sr-Cyrl-CS"/>
        </w:rPr>
        <w:t>Понуђена цена посматраног понуђача</w:t>
      </w:r>
    </w:p>
    <w:p w:rsidR="002729B6" w:rsidRDefault="002729B6" w:rsidP="002729B6">
      <w:pPr>
        <w:pStyle w:val="NoSpacing"/>
        <w:rPr>
          <w:rFonts w:ascii="Arial" w:hAnsi="Arial" w:cs="Arial"/>
          <w:b/>
          <w:u w:val="single"/>
          <w:lang w:val="sr-Cyrl-CS"/>
        </w:rPr>
      </w:pPr>
    </w:p>
    <w:p w:rsidR="000156B4" w:rsidRDefault="004F6FD9" w:rsidP="000156B4">
      <w:pPr>
        <w:ind w:left="142"/>
        <w:jc w:val="both"/>
        <w:rPr>
          <w:rFonts w:ascii="Arial" w:hAnsi="Arial" w:cs="Arial"/>
          <w:b/>
          <w:lang w:val="sr-Cyrl-CS"/>
        </w:rPr>
      </w:pPr>
      <w:r>
        <w:rPr>
          <w:rFonts w:ascii="Arial" w:hAnsi="Arial" w:cs="Arial"/>
          <w:b/>
          <w:lang w:val="sr-Cyrl-RS"/>
        </w:rPr>
        <w:t>2</w:t>
      </w:r>
      <w:r w:rsidR="000156B4" w:rsidRPr="000156B4">
        <w:rPr>
          <w:rFonts w:ascii="Arial" w:hAnsi="Arial" w:cs="Arial"/>
          <w:b/>
          <w:lang w:val="sr-Cyrl-CS"/>
        </w:rPr>
        <w:t>.</w:t>
      </w:r>
      <w:r w:rsidR="000156B4" w:rsidRPr="000156B4">
        <w:rPr>
          <w:rFonts w:ascii="Arial" w:hAnsi="Arial" w:cs="Arial"/>
          <w:b/>
        </w:rPr>
        <w:t xml:space="preserve"> </w:t>
      </w:r>
      <w:r w:rsidR="000156B4" w:rsidRPr="000156B4">
        <w:rPr>
          <w:rFonts w:ascii="Arial" w:hAnsi="Arial" w:cs="Arial"/>
          <w:b/>
          <w:lang w:val="sr-Cyrl-CS"/>
        </w:rPr>
        <w:t>ГАРАНТНИ РОК</w:t>
      </w:r>
      <w:r w:rsidR="000156B4" w:rsidRPr="000156B4">
        <w:rPr>
          <w:rFonts w:ascii="Arial" w:hAnsi="Arial" w:cs="Arial"/>
          <w:b/>
        </w:rPr>
        <w:t xml:space="preserve"> </w:t>
      </w:r>
      <w:r w:rsidR="000156B4" w:rsidRPr="000156B4">
        <w:rPr>
          <w:rFonts w:ascii="Arial" w:hAnsi="Arial" w:cs="Arial"/>
          <w:b/>
          <w:lang w:val="sr-Cyrl-CS"/>
        </w:rPr>
        <w:t xml:space="preserve">(максимално </w:t>
      </w:r>
      <w:r w:rsidR="000156B4">
        <w:rPr>
          <w:rFonts w:ascii="Arial" w:hAnsi="Arial" w:cs="Arial"/>
          <w:b/>
          <w:lang w:val="sr-Cyrl-CS"/>
        </w:rPr>
        <w:t>3</w:t>
      </w:r>
      <w:r w:rsidR="000156B4" w:rsidRPr="000156B4">
        <w:rPr>
          <w:rFonts w:ascii="Arial" w:hAnsi="Arial" w:cs="Arial"/>
          <w:b/>
          <w:lang w:val="sr-Cyrl-CS"/>
        </w:rPr>
        <w:t>0 пондера)</w:t>
      </w:r>
    </w:p>
    <w:p w:rsidR="008F0261" w:rsidRPr="000156B4" w:rsidRDefault="008F0261" w:rsidP="000156B4">
      <w:pPr>
        <w:ind w:left="142"/>
        <w:jc w:val="both"/>
        <w:rPr>
          <w:rFonts w:ascii="Arial" w:hAnsi="Arial" w:cs="Arial"/>
          <w:b/>
          <w:lang w:val="sr-Cyrl-CS"/>
        </w:rPr>
      </w:pPr>
    </w:p>
    <w:p w:rsidR="000156B4" w:rsidRPr="000156B4" w:rsidRDefault="00363582" w:rsidP="00363582">
      <w:pPr>
        <w:ind w:left="142"/>
        <w:jc w:val="both"/>
        <w:rPr>
          <w:rFonts w:ascii="Arial" w:hAnsi="Arial" w:cs="Arial"/>
          <w:b/>
          <w:lang w:val="sr-Cyrl-CS"/>
        </w:rPr>
      </w:pPr>
      <w:r>
        <w:rPr>
          <w:rFonts w:ascii="Arial" w:hAnsi="Arial" w:cs="Arial"/>
          <w:lang w:val="sr-Cyrl-CS"/>
        </w:rPr>
        <w:t>Г</w:t>
      </w:r>
      <w:r w:rsidR="008F0261">
        <w:rPr>
          <w:rFonts w:ascii="Arial" w:hAnsi="Arial" w:cs="Arial"/>
          <w:lang w:val="sr-Cyrl-CS"/>
        </w:rPr>
        <w:t>арантни рок</w:t>
      </w:r>
      <w:r>
        <w:rPr>
          <w:rFonts w:ascii="Arial" w:hAnsi="Arial" w:cs="Arial"/>
          <w:lang w:val="sr-Cyrl-CS"/>
        </w:rPr>
        <w:t xml:space="preserve"> се односи како на опрему и материјал тако и на радове, и мора да буде безусловна за цео гарантни рок.</w:t>
      </w:r>
    </w:p>
    <w:p w:rsidR="00363582" w:rsidRDefault="00363582" w:rsidP="000156B4">
      <w:pPr>
        <w:ind w:left="142"/>
        <w:jc w:val="both"/>
        <w:rPr>
          <w:rFonts w:ascii="Arial" w:hAnsi="Arial" w:cs="Arial"/>
          <w:lang w:val="sr-Cyrl-CS"/>
        </w:rPr>
      </w:pPr>
    </w:p>
    <w:p w:rsidR="000156B4" w:rsidRPr="000156B4" w:rsidRDefault="000156B4" w:rsidP="000156B4">
      <w:pPr>
        <w:ind w:left="142"/>
        <w:jc w:val="both"/>
        <w:rPr>
          <w:rFonts w:ascii="Arial" w:hAnsi="Arial" w:cs="Arial"/>
        </w:rPr>
      </w:pPr>
      <w:r w:rsidRPr="000156B4">
        <w:rPr>
          <w:rFonts w:ascii="Arial" w:hAnsi="Arial" w:cs="Arial"/>
          <w:lang w:val="sr-Cyrl-CS"/>
        </w:rPr>
        <w:t>Пондери за критеријум</w:t>
      </w:r>
      <w:r w:rsidRPr="000156B4">
        <w:rPr>
          <w:rFonts w:ascii="Arial" w:hAnsi="Arial" w:cs="Arial"/>
        </w:rPr>
        <w:t xml:space="preserve"> </w:t>
      </w:r>
      <w:r w:rsidRPr="000156B4">
        <w:rPr>
          <w:rFonts w:ascii="Arial" w:hAnsi="Arial" w:cs="Arial"/>
          <w:lang w:val="sr-Cyrl-CS"/>
        </w:rPr>
        <w:t>гарантни рок ће се бодовати на следећи начин:</w:t>
      </w:r>
    </w:p>
    <w:p w:rsidR="000156B4" w:rsidRPr="000156B4" w:rsidRDefault="000156B4" w:rsidP="000156B4">
      <w:pPr>
        <w:ind w:left="142"/>
        <w:jc w:val="both"/>
        <w:rPr>
          <w:rFonts w:ascii="Arial" w:hAnsi="Arial" w:cs="Arial"/>
        </w:rPr>
      </w:pPr>
    </w:p>
    <w:p w:rsidR="000156B4" w:rsidRPr="000156B4" w:rsidRDefault="000156B4" w:rsidP="000156B4">
      <w:pPr>
        <w:ind w:left="142"/>
        <w:jc w:val="both"/>
        <w:rPr>
          <w:rFonts w:ascii="Arial" w:hAnsi="Arial" w:cs="Arial"/>
        </w:rPr>
      </w:pPr>
      <w:r w:rsidRPr="000156B4">
        <w:rPr>
          <w:rFonts w:ascii="Arial" w:hAnsi="Arial" w:cs="Arial"/>
        </w:rPr>
        <w:t>1</w:t>
      </w:r>
      <w:r w:rsidRPr="000156B4">
        <w:rPr>
          <w:rFonts w:ascii="Arial" w:hAnsi="Arial" w:cs="Arial"/>
          <w:lang w:val="sr-Cyrl-CS"/>
        </w:rPr>
        <w:t>)</w:t>
      </w:r>
      <w:r w:rsidRPr="000156B4">
        <w:rPr>
          <w:rFonts w:ascii="Arial" w:hAnsi="Arial" w:cs="Arial"/>
        </w:rPr>
        <w:t xml:space="preserve"> </w:t>
      </w:r>
      <w:r w:rsidR="00163A03">
        <w:rPr>
          <w:rFonts w:ascii="Arial" w:hAnsi="Arial" w:cs="Arial"/>
          <w:lang w:val="sr-Cyrl-RS"/>
        </w:rPr>
        <w:t>5 година</w:t>
      </w:r>
      <w:r w:rsidRPr="000156B4">
        <w:rPr>
          <w:rFonts w:ascii="Arial" w:hAnsi="Arial" w:cs="Arial"/>
        </w:rPr>
        <w:t xml:space="preserve">          </w:t>
      </w:r>
      <w:r w:rsidRPr="000156B4">
        <w:rPr>
          <w:rFonts w:ascii="Arial" w:hAnsi="Arial" w:cs="Arial"/>
        </w:rPr>
        <w:tab/>
      </w:r>
      <w:r w:rsidR="00163A03">
        <w:rPr>
          <w:rFonts w:ascii="Arial" w:hAnsi="Arial" w:cs="Arial"/>
        </w:rPr>
        <w:tab/>
      </w:r>
      <w:r w:rsidR="00163A03">
        <w:rPr>
          <w:rFonts w:ascii="Arial" w:hAnsi="Arial" w:cs="Arial"/>
        </w:rPr>
        <w:tab/>
      </w:r>
      <w:r w:rsidR="00163A03">
        <w:rPr>
          <w:rFonts w:ascii="Arial" w:hAnsi="Arial" w:cs="Arial"/>
          <w:lang w:val="sr-Cyrl-RS"/>
        </w:rPr>
        <w:t>3</w:t>
      </w:r>
      <w:r w:rsidRPr="000156B4">
        <w:rPr>
          <w:rFonts w:ascii="Arial" w:hAnsi="Arial" w:cs="Arial"/>
          <w:lang w:val="sr-Cyrl-CS"/>
        </w:rPr>
        <w:t>0 пондера</w:t>
      </w:r>
    </w:p>
    <w:p w:rsidR="000156B4" w:rsidRPr="000156B4" w:rsidRDefault="000156B4" w:rsidP="000156B4">
      <w:pPr>
        <w:ind w:left="142"/>
        <w:jc w:val="both"/>
        <w:rPr>
          <w:rFonts w:ascii="Arial" w:hAnsi="Arial" w:cs="Arial"/>
        </w:rPr>
      </w:pPr>
      <w:r w:rsidRPr="000156B4">
        <w:rPr>
          <w:rFonts w:ascii="Arial" w:hAnsi="Arial" w:cs="Arial"/>
        </w:rPr>
        <w:t>2</w:t>
      </w:r>
      <w:r w:rsidRPr="000156B4">
        <w:rPr>
          <w:rFonts w:ascii="Arial" w:hAnsi="Arial" w:cs="Arial"/>
          <w:lang w:val="sr-Cyrl-CS"/>
        </w:rPr>
        <w:t>)</w:t>
      </w:r>
      <w:r w:rsidRPr="000156B4">
        <w:rPr>
          <w:rFonts w:ascii="Arial" w:hAnsi="Arial" w:cs="Arial"/>
        </w:rPr>
        <w:t xml:space="preserve"> </w:t>
      </w:r>
      <w:r w:rsidR="00163A03">
        <w:rPr>
          <w:rFonts w:ascii="Arial" w:hAnsi="Arial" w:cs="Arial"/>
          <w:lang w:val="sr-Cyrl-RS"/>
        </w:rPr>
        <w:t>4 године</w:t>
      </w:r>
      <w:r w:rsidRPr="000156B4">
        <w:rPr>
          <w:rFonts w:ascii="Arial" w:hAnsi="Arial" w:cs="Arial"/>
        </w:rPr>
        <w:t xml:space="preserve">            </w:t>
      </w:r>
      <w:r w:rsidRPr="000156B4">
        <w:rPr>
          <w:rFonts w:ascii="Arial" w:hAnsi="Arial" w:cs="Arial"/>
        </w:rPr>
        <w:tab/>
        <w:t xml:space="preserve">   </w:t>
      </w:r>
      <w:r w:rsidR="00163A03">
        <w:rPr>
          <w:rFonts w:ascii="Arial" w:hAnsi="Arial" w:cs="Arial"/>
        </w:rPr>
        <w:tab/>
      </w:r>
      <w:r w:rsidR="00163A03">
        <w:rPr>
          <w:rFonts w:ascii="Arial" w:hAnsi="Arial" w:cs="Arial"/>
          <w:lang w:val="sr-Cyrl-RS"/>
        </w:rPr>
        <w:t>15</w:t>
      </w:r>
      <w:r w:rsidRPr="000156B4">
        <w:rPr>
          <w:rFonts w:ascii="Arial" w:hAnsi="Arial" w:cs="Arial"/>
          <w:lang w:val="sr-Cyrl-CS"/>
        </w:rPr>
        <w:t xml:space="preserve"> пондера</w:t>
      </w:r>
    </w:p>
    <w:p w:rsidR="000156B4" w:rsidRPr="000156B4" w:rsidRDefault="000156B4" w:rsidP="000156B4">
      <w:pPr>
        <w:ind w:left="142"/>
        <w:jc w:val="both"/>
        <w:rPr>
          <w:rFonts w:ascii="Arial" w:hAnsi="Arial" w:cs="Arial"/>
        </w:rPr>
      </w:pPr>
      <w:r w:rsidRPr="000156B4">
        <w:rPr>
          <w:rFonts w:ascii="Arial" w:hAnsi="Arial" w:cs="Arial"/>
        </w:rPr>
        <w:t xml:space="preserve">3) </w:t>
      </w:r>
      <w:r w:rsidR="00163A03">
        <w:rPr>
          <w:rFonts w:ascii="Arial" w:hAnsi="Arial" w:cs="Arial"/>
          <w:lang w:val="sr-Cyrl-RS"/>
        </w:rPr>
        <w:t>3</w:t>
      </w:r>
      <w:r w:rsidRPr="000156B4">
        <w:rPr>
          <w:rFonts w:ascii="Arial" w:hAnsi="Arial" w:cs="Arial"/>
        </w:rPr>
        <w:t xml:space="preserve"> </w:t>
      </w:r>
      <w:r w:rsidR="00163A03">
        <w:rPr>
          <w:rFonts w:ascii="Arial" w:hAnsi="Arial" w:cs="Arial"/>
          <w:lang w:val="sr-Cyrl-RS"/>
        </w:rPr>
        <w:t>године</w:t>
      </w:r>
      <w:r w:rsidRPr="000156B4">
        <w:rPr>
          <w:rFonts w:ascii="Arial" w:hAnsi="Arial" w:cs="Arial"/>
        </w:rPr>
        <w:t xml:space="preserve">                       </w:t>
      </w:r>
      <w:r w:rsidR="00163A03">
        <w:rPr>
          <w:rFonts w:ascii="Arial" w:hAnsi="Arial" w:cs="Arial"/>
        </w:rPr>
        <w:tab/>
      </w:r>
      <w:r w:rsidR="00163A03">
        <w:rPr>
          <w:rFonts w:ascii="Arial" w:hAnsi="Arial" w:cs="Arial"/>
          <w:lang w:val="sr-Cyrl-RS"/>
        </w:rPr>
        <w:t>10</w:t>
      </w:r>
      <w:r w:rsidRPr="000156B4">
        <w:rPr>
          <w:rFonts w:ascii="Arial" w:hAnsi="Arial" w:cs="Arial"/>
        </w:rPr>
        <w:t xml:space="preserve"> пондера</w:t>
      </w:r>
    </w:p>
    <w:p w:rsidR="000156B4" w:rsidRPr="000156B4" w:rsidRDefault="000156B4" w:rsidP="000156B4">
      <w:pPr>
        <w:ind w:left="142"/>
        <w:jc w:val="both"/>
        <w:rPr>
          <w:rFonts w:ascii="Arial" w:hAnsi="Arial" w:cs="Arial"/>
        </w:rPr>
      </w:pPr>
      <w:r>
        <w:rPr>
          <w:rFonts w:ascii="Arial" w:hAnsi="Arial" w:cs="Arial"/>
        </w:rPr>
        <w:t xml:space="preserve">4) </w:t>
      </w:r>
      <w:r>
        <w:rPr>
          <w:rFonts w:ascii="Arial" w:hAnsi="Arial" w:cs="Arial"/>
          <w:lang w:val="sr-Cyrl-RS"/>
        </w:rPr>
        <w:t>2</w:t>
      </w:r>
      <w:r w:rsidRPr="000156B4">
        <w:rPr>
          <w:rFonts w:ascii="Arial" w:hAnsi="Arial" w:cs="Arial"/>
        </w:rPr>
        <w:t xml:space="preserve"> </w:t>
      </w:r>
      <w:r w:rsidR="00163A03">
        <w:rPr>
          <w:rFonts w:ascii="Arial" w:hAnsi="Arial" w:cs="Arial"/>
          <w:lang w:val="sr-Cyrl-RS"/>
        </w:rPr>
        <w:t>године</w:t>
      </w:r>
      <w:r w:rsidRPr="000156B4">
        <w:rPr>
          <w:rFonts w:ascii="Arial" w:hAnsi="Arial" w:cs="Arial"/>
        </w:rPr>
        <w:t xml:space="preserve">                                 </w:t>
      </w:r>
      <w:r w:rsidR="00163A03">
        <w:rPr>
          <w:rFonts w:ascii="Arial" w:hAnsi="Arial" w:cs="Arial"/>
          <w:lang w:val="sr-Cyrl-RS"/>
        </w:rPr>
        <w:t xml:space="preserve">  0</w:t>
      </w:r>
      <w:r w:rsidRPr="000156B4">
        <w:rPr>
          <w:rFonts w:ascii="Arial" w:hAnsi="Arial" w:cs="Arial"/>
        </w:rPr>
        <w:t xml:space="preserve"> пондера</w:t>
      </w:r>
    </w:p>
    <w:p w:rsidR="000156B4" w:rsidRPr="000156B4" w:rsidRDefault="000156B4" w:rsidP="000156B4">
      <w:pPr>
        <w:ind w:left="142"/>
        <w:jc w:val="both"/>
        <w:rPr>
          <w:rFonts w:ascii="Arial" w:hAnsi="Arial" w:cs="Arial"/>
        </w:rPr>
      </w:pPr>
    </w:p>
    <w:p w:rsidR="000156B4" w:rsidRDefault="000156B4" w:rsidP="00363582">
      <w:pPr>
        <w:ind w:left="142"/>
        <w:jc w:val="both"/>
        <w:rPr>
          <w:rFonts w:ascii="Arial" w:hAnsi="Arial" w:cs="Arial"/>
          <w:lang w:val="sr-Cyrl-CS"/>
        </w:rPr>
      </w:pPr>
      <w:r w:rsidRPr="000156B4">
        <w:rPr>
          <w:rFonts w:ascii="Arial" w:hAnsi="Arial" w:cs="Arial"/>
          <w:lang w:val="sr-Cyrl-CS"/>
        </w:rPr>
        <w:t xml:space="preserve">Минимални гарантни рок је </w:t>
      </w:r>
      <w:r w:rsidR="00163A03">
        <w:rPr>
          <w:rFonts w:ascii="Arial" w:hAnsi="Arial" w:cs="Arial"/>
          <w:lang w:val="sr-Cyrl-CS"/>
        </w:rPr>
        <w:t>2</w:t>
      </w:r>
      <w:r w:rsidRPr="000156B4">
        <w:rPr>
          <w:rFonts w:ascii="Arial" w:hAnsi="Arial" w:cs="Arial"/>
          <w:lang w:val="sr-Cyrl-CS"/>
        </w:rPr>
        <w:t xml:space="preserve"> </w:t>
      </w:r>
      <w:r w:rsidR="00163A03">
        <w:rPr>
          <w:rFonts w:ascii="Arial" w:hAnsi="Arial" w:cs="Arial"/>
          <w:lang w:val="sr-Cyrl-CS"/>
        </w:rPr>
        <w:t>године</w:t>
      </w:r>
      <w:r w:rsidRPr="000156B4">
        <w:rPr>
          <w:rFonts w:ascii="Arial" w:hAnsi="Arial" w:cs="Arial"/>
          <w:lang w:val="sr-Cyrl-CS"/>
        </w:rPr>
        <w:t>.</w:t>
      </w:r>
      <w:r w:rsidR="000C204C">
        <w:rPr>
          <w:rFonts w:ascii="Arial" w:hAnsi="Arial" w:cs="Arial"/>
          <w:lang w:val="sr-Cyrl-CS"/>
        </w:rPr>
        <w:t xml:space="preserve"> </w:t>
      </w:r>
    </w:p>
    <w:p w:rsidR="00363582" w:rsidRDefault="00363582" w:rsidP="00363582">
      <w:pPr>
        <w:ind w:left="142"/>
        <w:jc w:val="both"/>
        <w:rPr>
          <w:rFonts w:ascii="Arial" w:hAnsi="Arial" w:cs="Arial"/>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w:t>
      </w:r>
      <w:r w:rsidR="00163A03">
        <w:rPr>
          <w:rFonts w:ascii="Arial" w:hAnsi="Arial" w:cs="Arial"/>
          <w:sz w:val="24"/>
          <w:szCs w:val="24"/>
          <w:lang w:val="sr-Cyrl-RS"/>
        </w:rPr>
        <w:t>и</w:t>
      </w:r>
      <w:r w:rsidR="007E6649">
        <w:rPr>
          <w:rFonts w:ascii="Arial" w:hAnsi="Arial" w:cs="Arial"/>
          <w:sz w:val="24"/>
          <w:szCs w:val="24"/>
        </w:rPr>
        <w:t xml:space="preserve"> </w:t>
      </w:r>
      <w:r w:rsidR="00163A03">
        <w:rPr>
          <w:rFonts w:ascii="Arial" w:hAnsi="Arial" w:cs="Arial"/>
          <w:sz w:val="24"/>
          <w:szCs w:val="24"/>
          <w:lang w:val="sr-Cyrl-RS"/>
        </w:rPr>
        <w:t>број пондера</w:t>
      </w:r>
      <w:r w:rsidRPr="002729B6">
        <w:rPr>
          <w:rFonts w:ascii="Arial" w:hAnsi="Arial" w:cs="Arial"/>
          <w:sz w:val="24"/>
          <w:szCs w:val="24"/>
        </w:rPr>
        <w:t xml:space="preserve">, </w:t>
      </w:r>
      <w:r w:rsidRPr="007E6649">
        <w:rPr>
          <w:rFonts w:ascii="Arial" w:hAnsi="Arial" w:cs="Arial"/>
          <w:sz w:val="24"/>
          <w:szCs w:val="24"/>
        </w:rPr>
        <w:t xml:space="preserve">примениће се жребање о чијем </w:t>
      </w:r>
      <w:r w:rsidRPr="007E6649">
        <w:rPr>
          <w:rFonts w:ascii="Arial" w:hAnsi="Arial" w:cs="Arial"/>
          <w:sz w:val="24"/>
          <w:szCs w:val="24"/>
        </w:rPr>
        <w:lastRenderedPageBreak/>
        <w:t>термину одржавања ће понуђачи бити накнадно обавештени.</w:t>
      </w:r>
    </w:p>
    <w:p w:rsidR="005532EC" w:rsidRPr="007E6649" w:rsidRDefault="005532EC">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0"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4948A6">
        <w:rPr>
          <w:rFonts w:ascii="Arial" w:hAnsi="Arial" w:cs="Arial"/>
        </w:rPr>
        <w:t>6</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4948A6">
        <w:rPr>
          <w:rFonts w:ascii="Arial" w:hAnsi="Arial" w:cs="Arial"/>
        </w:rPr>
        <w:t>8</w:t>
      </w:r>
      <w:r w:rsidR="00A22CE1">
        <w:rPr>
          <w:rFonts w:ascii="Arial" w:hAnsi="Arial" w:cs="Arial"/>
        </w:rPr>
        <w:t>/1</w:t>
      </w:r>
      <w:r w:rsidR="004948A6">
        <w:rPr>
          <w:rFonts w:ascii="Arial" w:hAnsi="Arial" w:cs="Arial"/>
        </w:rPr>
        <w:t>9</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771D8A">
        <w:rPr>
          <w:rFonts w:ascii="Arial" w:hAnsi="Arial" w:cs="Arial"/>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AB3A35" w:rsidRDefault="00AB3A35">
      <w:pPr>
        <w:autoSpaceDE w:val="0"/>
        <w:spacing w:line="100" w:lineRule="atLeast"/>
        <w:rPr>
          <w:rFonts w:ascii="Arial" w:eastAsia="CTimesRoman" w:hAnsi="Arial" w:cs="Arial"/>
          <w:b/>
          <w:bCs/>
        </w:rPr>
      </w:pPr>
    </w:p>
    <w:p w:rsidR="006D1123" w:rsidRDefault="006D1123">
      <w:pPr>
        <w:autoSpaceDE w:val="0"/>
        <w:spacing w:line="100" w:lineRule="atLeast"/>
        <w:rPr>
          <w:rFonts w:ascii="Arial" w:eastAsia="CTimesRoman" w:hAnsi="Arial" w:cs="Arial"/>
          <w:b/>
          <w:bCs/>
        </w:rPr>
      </w:pPr>
    </w:p>
    <w:p w:rsidR="006D1123" w:rsidRDefault="006D1123">
      <w:pPr>
        <w:autoSpaceDE w:val="0"/>
        <w:spacing w:line="100" w:lineRule="atLeas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262D35" w:rsidRPr="00262D35" w:rsidRDefault="00262D35">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F26D63" w:rsidRPr="00F26D63" w:rsidRDefault="00F26D63">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DB52FC" w:rsidRDefault="00DB52FC">
      <w:pPr>
        <w:autoSpaceDE w:val="0"/>
        <w:spacing w:line="100" w:lineRule="atLeast"/>
        <w:jc w:val="right"/>
        <w:rPr>
          <w:rFonts w:ascii="Arial" w:eastAsia="CTimesRoman" w:hAnsi="Arial" w:cs="Arial"/>
        </w:rPr>
      </w:pPr>
    </w:p>
    <w:p w:rsidR="00DB52FC" w:rsidRDefault="00DB52FC">
      <w:pPr>
        <w:autoSpaceDE w:val="0"/>
        <w:spacing w:line="100" w:lineRule="atLeast"/>
        <w:jc w:val="right"/>
        <w:rPr>
          <w:rFonts w:ascii="Arial" w:eastAsia="CTimesRoman" w:hAnsi="Arial" w:cs="Arial"/>
        </w:rPr>
      </w:pPr>
    </w:p>
    <w:p w:rsidR="00DB52FC" w:rsidRDefault="00DB52FC">
      <w:pPr>
        <w:autoSpaceDE w:val="0"/>
        <w:spacing w:line="100" w:lineRule="atLeast"/>
        <w:jc w:val="righ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rsidP="00E320C1">
      <w:pPr>
        <w:autoSpaceDE w:val="0"/>
        <w:spacing w:line="100" w:lineRule="atLeast"/>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на санацији</w:t>
      </w:r>
      <w:r w:rsidR="00262D35">
        <w:rPr>
          <w:rFonts w:ascii="Arial" w:eastAsia="CTimesRoman" w:hAnsi="Arial" w:cs="Arial"/>
        </w:rPr>
        <w:t xml:space="preserve"> и адаптацији</w:t>
      </w:r>
      <w:r w:rsidR="00711B68">
        <w:rPr>
          <w:rFonts w:ascii="Arial" w:eastAsia="CTimesRoman" w:hAnsi="Arial" w:cs="Arial"/>
        </w:rPr>
        <w:t xml:space="preserve"> амбуланте у</w:t>
      </w:r>
      <w:r w:rsidR="00E320C1">
        <w:rPr>
          <w:rFonts w:ascii="Arial" w:eastAsia="CTimesRoman" w:hAnsi="Arial" w:cs="Arial"/>
        </w:rPr>
        <w:t xml:space="preserve"> </w:t>
      </w:r>
      <w:r w:rsidR="00BE64C3">
        <w:rPr>
          <w:rFonts w:ascii="Arial" w:eastAsia="CTimesRoman" w:hAnsi="Arial" w:cs="Arial"/>
          <w:lang w:val="sr-Cyrl-RS"/>
        </w:rPr>
        <w:t>Житковцу</w:t>
      </w:r>
      <w:r w:rsidR="00711B68">
        <w:rPr>
          <w:rFonts w:ascii="Arial" w:eastAsia="CTimesRoman" w:hAnsi="Arial" w:cs="Arial"/>
        </w:rPr>
        <w:t xml:space="preserve"> </w:t>
      </w:r>
      <w:r w:rsidR="00E320C1" w:rsidRPr="00E320C1">
        <w:rPr>
          <w:rFonts w:ascii="Arial" w:eastAsia="CTimesRoman" w:hAnsi="Arial" w:cs="Arial"/>
        </w:rPr>
        <w:t>(</w:t>
      </w:r>
      <w:r w:rsidR="0052164C">
        <w:rPr>
          <w:rFonts w:ascii="Arial" w:eastAsia="CTimesRoman" w:hAnsi="Arial" w:cs="Arial"/>
          <w:lang w:val="sr-Cyrl-RS"/>
        </w:rPr>
        <w:t>уградња система за грејање</w:t>
      </w:r>
      <w:r w:rsidR="00E320C1" w:rsidRPr="00E320C1">
        <w:rPr>
          <w:rFonts w:ascii="Arial" w:eastAsia="CTimesRoman" w:hAnsi="Arial" w:cs="Arial"/>
        </w:rPr>
        <w:t>)</w:t>
      </w:r>
      <w:r w:rsidR="00BE64C3">
        <w:rPr>
          <w:rFonts w:ascii="Arial" w:eastAsia="CTimesRoman" w:hAnsi="Arial" w:cs="Arial"/>
          <w:lang w:val="sr-Cyrl-RS"/>
        </w:rPr>
        <w:t>,</w:t>
      </w:r>
      <w:r w:rsidR="005E7DDF">
        <w:rPr>
          <w:rFonts w:ascii="Arial" w:eastAsia="CTimesRoman" w:hAnsi="Arial" w:cs="Arial"/>
        </w:rPr>
        <w:t xml:space="preserve">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санацији </w:t>
      </w:r>
      <w:r w:rsidR="00B11D37">
        <w:rPr>
          <w:rFonts w:ascii="Arial" w:eastAsia="CTimesRoman" w:hAnsi="Arial" w:cs="Arial"/>
          <w:sz w:val="22"/>
          <w:szCs w:val="22"/>
        </w:rPr>
        <w:t xml:space="preserve">и адаптацији </w:t>
      </w:r>
      <w:r w:rsidR="00CC324B" w:rsidRPr="00CC324B">
        <w:rPr>
          <w:rFonts w:ascii="Arial" w:eastAsia="CTimesRoman" w:hAnsi="Arial" w:cs="Arial"/>
          <w:sz w:val="22"/>
          <w:szCs w:val="22"/>
        </w:rPr>
        <w:t xml:space="preserve">амбуланте у </w:t>
      </w:r>
      <w:r w:rsidR="00BE64C3">
        <w:rPr>
          <w:rFonts w:ascii="Arial" w:eastAsia="CTimesRoman" w:hAnsi="Arial" w:cs="Arial"/>
          <w:sz w:val="22"/>
          <w:szCs w:val="22"/>
          <w:lang w:val="sr-Cyrl-RS"/>
        </w:rPr>
        <w:t>Житковцу</w:t>
      </w:r>
      <w:r w:rsidR="00CC324B" w:rsidRPr="00CC324B">
        <w:rPr>
          <w:rFonts w:ascii="Arial" w:eastAsia="CTimesRoman" w:hAnsi="Arial" w:cs="Arial"/>
          <w:sz w:val="22"/>
          <w:szCs w:val="22"/>
        </w:rPr>
        <w:t xml:space="preserve"> </w:t>
      </w:r>
      <w:r w:rsidR="0052164C" w:rsidRPr="0052164C">
        <w:rPr>
          <w:rFonts w:ascii="Arial" w:eastAsia="CTimesRoman" w:hAnsi="Arial" w:cs="Arial"/>
          <w:sz w:val="22"/>
          <w:szCs w:val="22"/>
        </w:rPr>
        <w:t>(уградња система за грејање</w:t>
      </w:r>
      <w:r w:rsidR="00CC324B" w:rsidRPr="0052164C">
        <w:rPr>
          <w:rFonts w:ascii="Arial" w:eastAsia="CTimesRoman" w:hAnsi="Arial" w:cs="Arial"/>
          <w:sz w:val="22"/>
          <w:szCs w:val="22"/>
        </w:rPr>
        <w:t>)</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r w:rsidR="005532EC">
        <w:rPr>
          <w:rFonts w:ascii="Arial" w:eastAsia="CTimesRoman" w:hAnsi="Arial" w:cs="Arial"/>
        </w:rPr>
        <w:t>У ______________________</w:t>
      </w:r>
    </w:p>
    <w:p w:rsidR="008F214F" w:rsidRDefault="008F214F">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8F214F" w:rsidRDefault="008F214F">
      <w:pPr>
        <w:autoSpaceDE w:val="0"/>
        <w:spacing w:line="100" w:lineRule="atLeast"/>
        <w:jc w:val="right"/>
        <w:rPr>
          <w:rFonts w:ascii="Arial" w:eastAsia="CTimesRoman" w:hAnsi="Arial" w:cs="Arial"/>
          <w:b/>
          <w:bCs/>
        </w:rPr>
      </w:pPr>
    </w:p>
    <w:p w:rsidR="00DB52FC" w:rsidRDefault="00DB52FC">
      <w:pPr>
        <w:autoSpaceDE w:val="0"/>
        <w:spacing w:line="100" w:lineRule="atLeast"/>
        <w:jc w:val="righ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firstRow="0" w:lastRow="0" w:firstColumn="0" w:lastColumn="0" w:noHBand="0" w:noVBand="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9D7317" w:rsidRDefault="009D7317" w:rsidP="00B15873">
      <w:pPr>
        <w:autoSpaceDE w:val="0"/>
        <w:spacing w:line="100" w:lineRule="atLeast"/>
        <w:jc w:val="center"/>
        <w:rPr>
          <w:rFonts w:ascii="Arial" w:eastAsia="CTimesRoman" w:hAnsi="Arial" w:cs="Arial"/>
        </w:rPr>
      </w:pPr>
      <w:r>
        <w:rPr>
          <w:rFonts w:ascii="Arial" w:eastAsia="CTimesRoman" w:hAnsi="Arial" w:cs="Arial"/>
        </w:rPr>
        <w:t xml:space="preserve">за извођење радова </w:t>
      </w:r>
      <w:r w:rsidR="005C5507">
        <w:rPr>
          <w:rFonts w:ascii="Arial" w:eastAsia="CTimesRoman" w:hAnsi="Arial" w:cs="Arial"/>
        </w:rPr>
        <w:t xml:space="preserve">на санацији и адаптацији </w:t>
      </w:r>
      <w:r w:rsidR="00B15873">
        <w:rPr>
          <w:rFonts w:ascii="Arial" w:eastAsia="CTimesRoman" w:hAnsi="Arial" w:cs="Arial"/>
        </w:rPr>
        <w:t xml:space="preserve">амбуланте у </w:t>
      </w:r>
      <w:r w:rsidR="005053C9">
        <w:rPr>
          <w:rFonts w:ascii="Arial" w:eastAsia="CTimesRoman" w:hAnsi="Arial" w:cs="Arial"/>
          <w:sz w:val="22"/>
          <w:szCs w:val="22"/>
        </w:rPr>
        <w:t>у Житковцу</w:t>
      </w:r>
      <w:r w:rsidR="00B15873">
        <w:rPr>
          <w:rFonts w:ascii="Arial" w:eastAsia="CTimesRoman" w:hAnsi="Arial" w:cs="Arial"/>
        </w:rPr>
        <w:t xml:space="preserve"> </w:t>
      </w:r>
      <w:r w:rsidR="00DE6E9B" w:rsidRPr="00E320C1">
        <w:rPr>
          <w:rFonts w:ascii="Arial" w:eastAsia="CTimesRoman" w:hAnsi="Arial" w:cs="Arial"/>
        </w:rPr>
        <w:t>(</w:t>
      </w:r>
      <w:r w:rsidR="00DE6E9B">
        <w:rPr>
          <w:rFonts w:ascii="Arial" w:eastAsia="CTimesRoman" w:hAnsi="Arial" w:cs="Arial"/>
          <w:lang w:val="sr-Cyrl-RS"/>
        </w:rPr>
        <w:t>уградња система за грејање</w:t>
      </w:r>
      <w:r w:rsidR="00DE6E9B" w:rsidRPr="00E320C1">
        <w:rPr>
          <w:rFonts w:ascii="Arial" w:eastAsia="CTimesRoman" w:hAnsi="Arial" w:cs="Arial"/>
        </w:rPr>
        <w:t>)</w:t>
      </w: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firstRow="0" w:lastRow="0" w:firstColumn="0" w:lastColumn="0" w:noHBand="0" w:noVBand="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9F0CCB">
        <w:rPr>
          <w:rFonts w:ascii="Arial" w:eastAsia="CTimesRoman" w:hAnsi="Arial" w:cs="Arial"/>
        </w:rPr>
        <w:t>9</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8F214F" w:rsidRDefault="008F214F" w:rsidP="00085250">
      <w:pPr>
        <w:autoSpaceDE w:val="0"/>
        <w:spacing w:line="100" w:lineRule="atLeast"/>
        <w:rPr>
          <w:rFonts w:ascii="Arial" w:eastAsia="CTimesRoman" w:hAnsi="Arial" w:cs="Arial"/>
          <w:b/>
          <w:bCs/>
        </w:rPr>
      </w:pPr>
    </w:p>
    <w:p w:rsidR="008F214F" w:rsidRPr="008F214F" w:rsidRDefault="008F214F" w:rsidP="00085250">
      <w:pPr>
        <w:autoSpaceDE w:val="0"/>
        <w:spacing w:line="100" w:lineRule="atLeast"/>
        <w:rPr>
          <w:rFonts w:ascii="Arial" w:eastAsia="CTimesRoman" w:hAnsi="Arial" w:cs="Arial"/>
          <w:b/>
          <w:bCs/>
        </w:rPr>
      </w:pPr>
    </w:p>
    <w:p w:rsidR="00A15022" w:rsidRPr="00A15022" w:rsidRDefault="00A15022" w:rsidP="00085250">
      <w:pPr>
        <w:autoSpaceDE w:val="0"/>
        <w:spacing w:line="100" w:lineRule="atLeast"/>
        <w:rPr>
          <w:rFonts w:ascii="Arial" w:eastAsia="CTimesRoman" w:hAnsi="Arial" w:cs="Arial"/>
          <w:b/>
          <w:bCs/>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480F84" w:rsidRDefault="005532EC" w:rsidP="00480F84">
      <w:pPr>
        <w:autoSpaceDE w:val="0"/>
        <w:spacing w:line="100" w:lineRule="atLeast"/>
        <w:jc w:val="center"/>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 xml:space="preserve">извођење радова на санацији и адаптацији </w:t>
      </w:r>
      <w:r w:rsidR="009F0CCB">
        <w:rPr>
          <w:rFonts w:ascii="Arial" w:eastAsia="CTimesRoman" w:hAnsi="Arial" w:cs="Arial"/>
        </w:rPr>
        <w:t xml:space="preserve">амбуланте у </w:t>
      </w:r>
      <w:r w:rsidR="00177FF1">
        <w:rPr>
          <w:rFonts w:ascii="Arial" w:eastAsia="CTimesRoman" w:hAnsi="Arial" w:cs="Arial"/>
          <w:lang w:val="sr-Cyrl-RS"/>
        </w:rPr>
        <w:t>Житковцу</w:t>
      </w:r>
      <w:r w:rsidR="009F0CCB">
        <w:rPr>
          <w:rFonts w:ascii="Arial" w:eastAsia="CTimesRoman" w:hAnsi="Arial" w:cs="Arial"/>
        </w:rPr>
        <w:t xml:space="preserve"> </w:t>
      </w:r>
      <w:r w:rsidR="00480F84" w:rsidRPr="00480F84">
        <w:rPr>
          <w:rFonts w:ascii="Arial" w:eastAsia="CTimesRoman" w:hAnsi="Arial" w:cs="Arial"/>
        </w:rPr>
        <w:t>(</w:t>
      </w:r>
      <w:r w:rsidR="00480F84" w:rsidRPr="00480F84">
        <w:rPr>
          <w:rFonts w:ascii="Arial" w:eastAsia="CTimesRoman" w:hAnsi="Arial" w:cs="Arial"/>
          <w:lang w:val="sr-Cyrl-RS"/>
        </w:rPr>
        <w:t>уградња система за грејање</w:t>
      </w:r>
      <w:r w:rsidR="00480F84" w:rsidRPr="00480F84">
        <w:rPr>
          <w:rFonts w:ascii="Arial" w:eastAsia="CTimesRoman" w:hAnsi="Arial" w:cs="Arial"/>
        </w:rPr>
        <w:t>)</w:t>
      </w:r>
    </w:p>
    <w:p w:rsidR="005532EC" w:rsidRPr="009D7317" w:rsidRDefault="005532EC" w:rsidP="00F92FCC">
      <w:pPr>
        <w:autoSpaceDE w:val="0"/>
        <w:spacing w:line="100" w:lineRule="atLeast"/>
        <w:jc w:val="both"/>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9F0CCB">
              <w:rPr>
                <w:rFonts w:ascii="Arial" w:eastAsia="CTimesRoman" w:hAnsi="Arial" w:cs="Arial"/>
              </w:rPr>
              <w:t>9</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w:t>
      </w:r>
      <w:r w:rsidR="00480F84">
        <w:rPr>
          <w:rFonts w:ascii="Arial" w:eastAsia="CTimesRoman" w:hAnsi="Arial" w:cs="Arial"/>
          <w:lang w:val="sr-Cyrl-RS"/>
        </w:rPr>
        <w:t>о</w:t>
      </w:r>
      <w:r>
        <w:rPr>
          <w:rFonts w:ascii="Arial" w:eastAsia="CTimesRoman" w:hAnsi="Arial" w:cs="Arial"/>
        </w:rPr>
        <w:t>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w:t>
      </w:r>
      <w:r w:rsidRPr="004C38C0">
        <w:rPr>
          <w:rFonts w:ascii="Arial" w:hAnsi="Arial" w:cs="Arial"/>
          <w:sz w:val="24"/>
          <w:szCs w:val="24"/>
        </w:rPr>
        <w:t xml:space="preserve">од </w:t>
      </w:r>
      <w:r w:rsidR="004C38C0" w:rsidRPr="004C38C0">
        <w:rPr>
          <w:rFonts w:ascii="Arial" w:hAnsi="Arial" w:cs="Arial"/>
          <w:b/>
          <w:sz w:val="24"/>
          <w:szCs w:val="24"/>
          <w:lang w:val="sr-Cyrl-RS"/>
        </w:rPr>
        <w:t>25</w:t>
      </w:r>
      <w:r w:rsidRPr="004C38C0">
        <w:rPr>
          <w:rFonts w:ascii="Arial" w:hAnsi="Arial" w:cs="Arial"/>
          <w:b/>
          <w:sz w:val="24"/>
          <w:szCs w:val="24"/>
        </w:rPr>
        <w:t xml:space="preserve"> (</w:t>
      </w:r>
      <w:r w:rsidR="00DA4E10" w:rsidRPr="004C38C0">
        <w:rPr>
          <w:rFonts w:ascii="Arial" w:hAnsi="Arial" w:cs="Arial"/>
          <w:b/>
          <w:sz w:val="24"/>
          <w:szCs w:val="24"/>
          <w:lang w:val="sr-Cyrl-RS"/>
        </w:rPr>
        <w:t>двадесе</w:t>
      </w:r>
      <w:r w:rsidR="00A15022" w:rsidRPr="004C38C0">
        <w:rPr>
          <w:rFonts w:ascii="Arial" w:hAnsi="Arial" w:cs="Arial"/>
          <w:b/>
          <w:sz w:val="24"/>
          <w:szCs w:val="24"/>
        </w:rPr>
        <w:t>т</w:t>
      </w:r>
      <w:r w:rsidRPr="004C38C0">
        <w:rPr>
          <w:rFonts w:ascii="Arial" w:hAnsi="Arial" w:cs="Arial"/>
          <w:b/>
          <w:sz w:val="24"/>
          <w:szCs w:val="24"/>
        </w:rPr>
        <w:t>)</w:t>
      </w:r>
      <w:r w:rsidRPr="004C38C0">
        <w:rPr>
          <w:rFonts w:ascii="Arial" w:hAnsi="Arial" w:cs="Arial"/>
          <w:sz w:val="24"/>
          <w:szCs w:val="24"/>
        </w:rPr>
        <w:t xml:space="preserve"> календарских</w:t>
      </w:r>
      <w:r w:rsidRPr="00AD2A00">
        <w:rPr>
          <w:rFonts w:ascii="Arial" w:hAnsi="Arial" w:cs="Arial"/>
          <w:sz w:val="24"/>
          <w:szCs w:val="24"/>
        </w:rPr>
        <w:t xml:space="preserve">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F55814" w:rsidRPr="00F55814" w:rsidRDefault="00F55814" w:rsidP="00F55814">
      <w:pPr>
        <w:autoSpaceDE w:val="0"/>
        <w:spacing w:line="100" w:lineRule="atLeast"/>
        <w:rPr>
          <w:rFonts w:ascii="Arial" w:eastAsia="CTimesRoman" w:hAnsi="Arial" w:cs="Arial"/>
          <w:lang w:val="sr-Latn-RS"/>
        </w:rPr>
      </w:pPr>
      <w:r>
        <w:rPr>
          <w:rFonts w:ascii="Arial" w:eastAsia="CTimesRoman" w:hAnsi="Arial" w:cs="Arial"/>
          <w:b/>
          <w:bCs/>
          <w:lang w:val="sr-Cyrl-RS"/>
        </w:rPr>
        <w:t>6</w:t>
      </w:r>
      <w:r>
        <w:rPr>
          <w:rFonts w:ascii="Arial" w:eastAsia="CTimesRoman" w:hAnsi="Arial" w:cs="Arial"/>
          <w:b/>
          <w:bCs/>
        </w:rPr>
        <w:t xml:space="preserve">. </w:t>
      </w:r>
      <w:r>
        <w:rPr>
          <w:rFonts w:ascii="Arial" w:eastAsia="CTimesRoman" w:hAnsi="Arial" w:cs="Arial"/>
          <w:b/>
          <w:bCs/>
          <w:lang w:val="sr-Cyrl-RS"/>
        </w:rPr>
        <w:t>Гарантни рок</w:t>
      </w:r>
      <w:r>
        <w:rPr>
          <w:rFonts w:ascii="Arial" w:eastAsia="CTimesRoman" w:hAnsi="Arial" w:cs="Arial"/>
          <w:b/>
          <w:bCs/>
        </w:rPr>
        <w:t>:</w:t>
      </w:r>
      <w:r w:rsidRPr="00F55814">
        <w:rPr>
          <w:rFonts w:ascii="Arial" w:eastAsia="CTimesRoman" w:hAnsi="Arial" w:cs="Arial"/>
          <w:b/>
          <w:bCs/>
          <w:lang w:val="sr-Cyrl-RS"/>
        </w:rPr>
        <w:t xml:space="preserve"> </w:t>
      </w:r>
      <w:r w:rsidRPr="00F55814">
        <w:rPr>
          <w:rFonts w:ascii="Arial" w:eastAsia="CTimesRoman" w:hAnsi="Arial" w:cs="Arial"/>
          <w:bCs/>
          <w:lang w:val="sr-Latn-RS"/>
        </w:rPr>
        <w:t>________</w:t>
      </w:r>
      <w:r>
        <w:rPr>
          <w:rFonts w:ascii="Arial" w:eastAsia="CTimesRoman" w:hAnsi="Arial" w:cs="Arial"/>
          <w:bCs/>
          <w:lang w:val="sr-Latn-RS"/>
        </w:rPr>
        <w:t>__</w:t>
      </w:r>
    </w:p>
    <w:p w:rsidR="005532EC" w:rsidRDefault="005532EC">
      <w:pPr>
        <w:autoSpaceDE w:val="0"/>
        <w:spacing w:line="100" w:lineRule="atLeast"/>
        <w:rPr>
          <w:rFonts w:ascii="Arial" w:eastAsia="CTimesRoman" w:hAnsi="Arial" w:cs="Arial"/>
          <w:b/>
          <w:bCs/>
        </w:rPr>
      </w:pPr>
    </w:p>
    <w:p w:rsidR="005532EC" w:rsidRDefault="00F55814">
      <w:pPr>
        <w:autoSpaceDE w:val="0"/>
        <w:spacing w:line="100" w:lineRule="atLeast"/>
        <w:rPr>
          <w:rFonts w:ascii="Arial" w:eastAsia="CTimesRoman" w:hAnsi="Arial" w:cs="Arial"/>
        </w:rPr>
      </w:pPr>
      <w:r>
        <w:rPr>
          <w:rFonts w:ascii="Arial" w:eastAsia="CTimesRoman" w:hAnsi="Arial" w:cs="Arial"/>
          <w:b/>
          <w:bCs/>
        </w:rPr>
        <w:t>7</w:t>
      </w:r>
      <w:r w:rsidR="005532EC">
        <w:rPr>
          <w:rFonts w:ascii="Arial" w:eastAsia="CTimesRoman" w:hAnsi="Arial" w:cs="Arial"/>
          <w:b/>
          <w:bCs/>
        </w:rPr>
        <w:t>.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29285F">
        <w:rPr>
          <w:rFonts w:ascii="Arial" w:eastAsia="CTimesRoman" w:hAnsi="Arial" w:cs="Arial"/>
        </w:rPr>
        <w:t>9</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B6860" w:rsidRDefault="00CB6860">
      <w:pPr>
        <w:autoSpaceDE w:val="0"/>
        <w:spacing w:line="100" w:lineRule="atLeast"/>
        <w:rPr>
          <w:rFonts w:ascii="Arial" w:eastAsia="CTimesRoman" w:hAnsi="Arial" w:cs="Arial"/>
          <w:b/>
          <w:bCs/>
          <w:sz w:val="22"/>
          <w:szCs w:val="22"/>
        </w:rPr>
        <w:sectPr w:rsidR="00CB6860" w:rsidSect="00087D1D">
          <w:footerReference w:type="default" r:id="rId11"/>
          <w:pgSz w:w="12240" w:h="15840"/>
          <w:pgMar w:top="851" w:right="1134" w:bottom="988" w:left="1134" w:header="708" w:footer="708" w:gutter="0"/>
          <w:cols w:space="708"/>
          <w:docGrid w:linePitch="360"/>
        </w:sectPr>
      </w:pPr>
    </w:p>
    <w:p w:rsidR="00407670" w:rsidRDefault="00585033" w:rsidP="007F02AC">
      <w:pPr>
        <w:autoSpaceDE w:val="0"/>
        <w:spacing w:line="100" w:lineRule="atLeast"/>
        <w:jc w:val="center"/>
        <w:rPr>
          <w:rFonts w:ascii="Arial" w:eastAsia="CTimesRoman" w:hAnsi="Arial" w:cs="Arial"/>
          <w:b/>
          <w:sz w:val="26"/>
          <w:szCs w:val="26"/>
          <w:u w:val="single"/>
        </w:rPr>
      </w:pPr>
      <w:r w:rsidRPr="0088532C">
        <w:rPr>
          <w:rFonts w:ascii="Arial" w:eastAsia="CTimesRoman" w:hAnsi="Arial" w:cs="Arial"/>
          <w:b/>
          <w:sz w:val="26"/>
          <w:szCs w:val="26"/>
          <w:highlight w:val="lightGray"/>
          <w:u w:val="single"/>
        </w:rPr>
        <w:lastRenderedPageBreak/>
        <w:t>PREDMER</w:t>
      </w:r>
      <w:r w:rsidR="007F02AC" w:rsidRPr="0088532C">
        <w:rPr>
          <w:rFonts w:ascii="Arial" w:eastAsia="CTimesRoman" w:hAnsi="Arial" w:cs="Arial"/>
          <w:b/>
          <w:sz w:val="26"/>
          <w:szCs w:val="26"/>
          <w:highlight w:val="lightGray"/>
          <w:u w:val="single"/>
        </w:rPr>
        <w:t xml:space="preserve"> </w:t>
      </w:r>
      <w:r w:rsidRPr="0088532C">
        <w:rPr>
          <w:rFonts w:ascii="Arial" w:eastAsia="CTimesRoman" w:hAnsi="Arial" w:cs="Arial"/>
          <w:b/>
          <w:sz w:val="26"/>
          <w:szCs w:val="26"/>
          <w:highlight w:val="lightGray"/>
          <w:u w:val="single"/>
        </w:rPr>
        <w:t>RADOVA</w:t>
      </w:r>
    </w:p>
    <w:p w:rsidR="0073192F" w:rsidRDefault="0073192F" w:rsidP="007F02AC">
      <w:pPr>
        <w:autoSpaceDE w:val="0"/>
        <w:spacing w:line="100" w:lineRule="atLeast"/>
        <w:jc w:val="center"/>
        <w:rPr>
          <w:rFonts w:ascii="Arial" w:eastAsia="CTimesRoman" w:hAnsi="Arial" w:cs="Arial"/>
          <w:b/>
          <w:sz w:val="26"/>
          <w:szCs w:val="26"/>
          <w:u w:val="single"/>
        </w:rPr>
      </w:pPr>
    </w:p>
    <w:p w:rsidR="0073192F" w:rsidRDefault="0073192F" w:rsidP="007F02AC">
      <w:pPr>
        <w:autoSpaceDE w:val="0"/>
        <w:spacing w:line="100" w:lineRule="atLeast"/>
        <w:jc w:val="center"/>
        <w:rPr>
          <w:rFonts w:ascii="Arial" w:eastAsia="CTimesRoman" w:hAnsi="Arial" w:cs="Arial"/>
          <w:b/>
          <w:sz w:val="26"/>
          <w:szCs w:val="26"/>
          <w:u w:val="single"/>
        </w:rPr>
      </w:pPr>
    </w:p>
    <w:tbl>
      <w:tblPr>
        <w:tblW w:w="10840" w:type="dxa"/>
        <w:tblCellMar>
          <w:left w:w="0" w:type="dxa"/>
          <w:right w:w="0" w:type="dxa"/>
        </w:tblCellMar>
        <w:tblLook w:val="04A0" w:firstRow="1" w:lastRow="0" w:firstColumn="1" w:lastColumn="0" w:noHBand="0" w:noVBand="1"/>
      </w:tblPr>
      <w:tblGrid>
        <w:gridCol w:w="1288"/>
        <w:gridCol w:w="4242"/>
        <w:gridCol w:w="946"/>
        <w:gridCol w:w="1190"/>
        <w:gridCol w:w="97"/>
        <w:gridCol w:w="1449"/>
        <w:gridCol w:w="1628"/>
      </w:tblGrid>
      <w:tr w:rsidR="0073192F" w:rsidTr="0073192F">
        <w:trPr>
          <w:trHeight w:val="420"/>
        </w:trPr>
        <w:tc>
          <w:tcPr>
            <w:tcW w:w="9140" w:type="dxa"/>
            <w:gridSpan w:val="7"/>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rsidR="0073192F" w:rsidRDefault="0073192F">
            <w:pPr>
              <w:widowControl/>
              <w:suppressAutoHyphens w:val="0"/>
              <w:jc w:val="center"/>
              <w:rPr>
                <w:rFonts w:ascii="Arial" w:eastAsia="Times New Roman" w:hAnsi="Arial" w:cs="Arial"/>
                <w:b/>
                <w:bCs/>
                <w:kern w:val="0"/>
                <w:sz w:val="32"/>
                <w:szCs w:val="32"/>
                <w:lang w:eastAsia="sr-Latn-RS" w:bidi="ar-SA"/>
              </w:rPr>
            </w:pPr>
            <w:r>
              <w:rPr>
                <w:rFonts w:ascii="Arial" w:hAnsi="Arial" w:cs="Arial"/>
                <w:b/>
                <w:bCs/>
                <w:sz w:val="32"/>
                <w:szCs w:val="32"/>
              </w:rPr>
              <w:t>FAZA M</w:t>
            </w:r>
          </w:p>
        </w:tc>
      </w:tr>
      <w:tr w:rsidR="0073192F" w:rsidTr="0073192F">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center"/>
              <w:rPr>
                <w:rFonts w:ascii="Arial" w:hAnsi="Arial" w:cs="Arial"/>
                <w:b/>
                <w:bCs/>
                <w:sz w:val="32"/>
                <w:szCs w:val="3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r>
      <w:tr w:rsidR="0073192F" w:rsidTr="0073192F">
        <w:trPr>
          <w:trHeight w:val="642"/>
        </w:trPr>
        <w:tc>
          <w:tcPr>
            <w:tcW w:w="0" w:type="auto"/>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73192F" w:rsidRPr="00F91BF7" w:rsidRDefault="00F91BF7">
            <w:pPr>
              <w:jc w:val="center"/>
              <w:rPr>
                <w:rFonts w:ascii="Arial" w:hAnsi="Arial" w:cs="Arial"/>
                <w:b/>
              </w:rPr>
            </w:pPr>
            <w:r w:rsidRPr="00F91BF7">
              <w:rPr>
                <w:rFonts w:ascii="Arial" w:hAnsi="Arial" w:cs="Arial"/>
                <w:b/>
              </w:rPr>
              <w:t>POZICIJA</w:t>
            </w:r>
          </w:p>
        </w:tc>
        <w:tc>
          <w:tcPr>
            <w:tcW w:w="0" w:type="auto"/>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73192F" w:rsidRPr="00F91BF7" w:rsidRDefault="00F91BF7">
            <w:pPr>
              <w:jc w:val="center"/>
              <w:rPr>
                <w:rFonts w:ascii="Arial" w:hAnsi="Arial" w:cs="Arial"/>
                <w:b/>
              </w:rPr>
            </w:pPr>
            <w:r w:rsidRPr="00F91BF7">
              <w:rPr>
                <w:rFonts w:ascii="Arial" w:hAnsi="Arial" w:cs="Arial"/>
                <w:b/>
              </w:rPr>
              <w:t>OPIS</w:t>
            </w:r>
          </w:p>
        </w:tc>
        <w:tc>
          <w:tcPr>
            <w:tcW w:w="0" w:type="auto"/>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73192F" w:rsidRPr="00F91BF7" w:rsidRDefault="00F91BF7">
            <w:pPr>
              <w:jc w:val="center"/>
              <w:rPr>
                <w:rFonts w:ascii="Arial" w:hAnsi="Arial" w:cs="Arial"/>
                <w:b/>
              </w:rPr>
            </w:pPr>
            <w:r w:rsidRPr="00F91BF7">
              <w:rPr>
                <w:rFonts w:ascii="Arial" w:hAnsi="Arial" w:cs="Arial"/>
                <w:b/>
              </w:rPr>
              <w:t>J.M.</w:t>
            </w:r>
          </w:p>
        </w:tc>
        <w:tc>
          <w:tcPr>
            <w:tcW w:w="0" w:type="auto"/>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73192F" w:rsidRPr="00F91BF7" w:rsidRDefault="00F91BF7">
            <w:pPr>
              <w:jc w:val="center"/>
              <w:rPr>
                <w:rFonts w:ascii="Arial" w:hAnsi="Arial" w:cs="Arial"/>
                <w:b/>
              </w:rPr>
            </w:pPr>
            <w:r w:rsidRPr="00F91BF7">
              <w:rPr>
                <w:rFonts w:ascii="Arial" w:hAnsi="Arial" w:cs="Arial"/>
                <w:b/>
              </w:rPr>
              <w:t>KOLIČINA</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73192F" w:rsidRPr="00F91BF7" w:rsidRDefault="00F91BF7">
            <w:pPr>
              <w:jc w:val="center"/>
              <w:rPr>
                <w:rFonts w:ascii="Arial" w:hAnsi="Arial" w:cs="Arial"/>
                <w:b/>
              </w:rPr>
            </w:pPr>
            <w:r w:rsidRPr="00F91BF7">
              <w:rPr>
                <w:rFonts w:ascii="Arial" w:hAnsi="Arial" w:cs="Arial"/>
                <w:b/>
              </w:rPr>
              <w:t> </w:t>
            </w:r>
          </w:p>
        </w:tc>
        <w:tc>
          <w:tcPr>
            <w:tcW w:w="1460" w:type="dxa"/>
            <w:tcBorders>
              <w:top w:val="single" w:sz="8" w:space="0" w:color="auto"/>
              <w:left w:val="single" w:sz="8" w:space="0" w:color="000000"/>
              <w:bottom w:val="single" w:sz="8" w:space="0" w:color="auto"/>
              <w:right w:val="single" w:sz="8" w:space="0" w:color="000000"/>
            </w:tcBorders>
            <w:shd w:val="clear" w:color="auto" w:fill="auto"/>
            <w:tcMar>
              <w:top w:w="15" w:type="dxa"/>
              <w:left w:w="15" w:type="dxa"/>
              <w:bottom w:w="0" w:type="dxa"/>
              <w:right w:w="15" w:type="dxa"/>
            </w:tcMar>
            <w:vAlign w:val="center"/>
            <w:hideMark/>
          </w:tcPr>
          <w:p w:rsidR="0073192F" w:rsidRPr="00F91BF7" w:rsidRDefault="00F91BF7">
            <w:pPr>
              <w:jc w:val="center"/>
              <w:rPr>
                <w:rFonts w:ascii="Arial" w:hAnsi="Arial" w:cs="Arial"/>
                <w:b/>
              </w:rPr>
            </w:pPr>
            <w:r w:rsidRPr="00F91BF7">
              <w:rPr>
                <w:rFonts w:ascii="Arial" w:hAnsi="Arial" w:cs="Arial"/>
                <w:b/>
              </w:rPr>
              <w:t>JEDINIČNA CENA</w:t>
            </w:r>
          </w:p>
        </w:tc>
        <w:tc>
          <w:tcPr>
            <w:tcW w:w="170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73192F" w:rsidRPr="00F91BF7" w:rsidRDefault="00F91BF7">
            <w:pPr>
              <w:jc w:val="center"/>
              <w:rPr>
                <w:rFonts w:ascii="Arial" w:hAnsi="Arial" w:cs="Arial"/>
                <w:b/>
              </w:rPr>
            </w:pPr>
            <w:r w:rsidRPr="00F91BF7">
              <w:rPr>
                <w:rFonts w:ascii="Arial" w:hAnsi="Arial" w:cs="Arial"/>
                <w:b/>
              </w:rPr>
              <w:t>IZNOS</w:t>
            </w:r>
          </w:p>
        </w:tc>
      </w:tr>
      <w:tr w:rsidR="0073192F" w:rsidTr="0073192F">
        <w:trPr>
          <w:trHeight w:val="315"/>
        </w:trPr>
        <w:tc>
          <w:tcPr>
            <w:tcW w:w="13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rPr>
                <w:rFonts w:ascii="Arial" w:hAnsi="Arial" w:cs="Arial"/>
                <w:b/>
                <w:bCs/>
              </w:rPr>
            </w:pPr>
            <w:r>
              <w:rPr>
                <w:rFonts w:ascii="Arial" w:hAnsi="Arial" w:cs="Arial"/>
                <w:b/>
                <w:bCs/>
              </w:rPr>
              <w:t>1,000</w:t>
            </w:r>
          </w:p>
        </w:tc>
        <w:tc>
          <w:tcPr>
            <w:tcW w:w="4400" w:type="dxa"/>
            <w:tcBorders>
              <w:top w:val="single" w:sz="4" w:space="0" w:color="000000"/>
              <w:left w:val="nil"/>
              <w:bottom w:val="single" w:sz="4" w:space="0" w:color="000000"/>
              <w:right w:val="single" w:sz="4" w:space="0" w:color="000000"/>
            </w:tcBorders>
            <w:shd w:val="clear" w:color="CCCCFF" w:fill="FFFFFF"/>
            <w:tcMar>
              <w:top w:w="15" w:type="dxa"/>
              <w:left w:w="15" w:type="dxa"/>
              <w:bottom w:w="0" w:type="dxa"/>
              <w:right w:w="15" w:type="dxa"/>
            </w:tcMar>
            <w:vAlign w:val="bottom"/>
            <w:hideMark/>
          </w:tcPr>
          <w:p w:rsidR="0073192F" w:rsidRDefault="0073192F">
            <w:pPr>
              <w:rPr>
                <w:rFonts w:ascii="Arial" w:hAnsi="Arial" w:cs="Arial"/>
                <w:b/>
                <w:bCs/>
              </w:rPr>
            </w:pPr>
            <w:r>
              <w:rPr>
                <w:rFonts w:ascii="Arial" w:hAnsi="Arial" w:cs="Arial"/>
                <w:b/>
                <w:bCs/>
              </w:rPr>
              <w:t xml:space="preserve">KLIMATIZACIJA </w:t>
            </w:r>
          </w:p>
        </w:tc>
        <w:tc>
          <w:tcPr>
            <w:tcW w:w="980" w:type="dxa"/>
            <w:tcBorders>
              <w:top w:val="single" w:sz="4" w:space="0" w:color="000000"/>
              <w:left w:val="nil"/>
              <w:bottom w:val="single" w:sz="4" w:space="0" w:color="000000"/>
              <w:right w:val="single" w:sz="4" w:space="0" w:color="000000"/>
            </w:tcBorders>
            <w:shd w:val="clear" w:color="CCCCFF" w:fill="FFFFFF"/>
            <w:tcMar>
              <w:top w:w="15" w:type="dxa"/>
              <w:left w:w="15" w:type="dxa"/>
              <w:bottom w:w="0" w:type="dxa"/>
              <w:right w:w="15" w:type="dxa"/>
            </w:tcMar>
            <w:vAlign w:val="bottom"/>
            <w:hideMark/>
          </w:tcPr>
          <w:p w:rsidR="0073192F" w:rsidRDefault="0073192F">
            <w:pPr>
              <w:rPr>
                <w:rFonts w:ascii="Arial" w:hAnsi="Arial" w:cs="Arial"/>
              </w:rPr>
            </w:pPr>
            <w:r>
              <w:rPr>
                <w:rFonts w:ascii="Arial" w:hAnsi="Arial" w:cs="Arial"/>
              </w:rPr>
              <w:t> </w:t>
            </w:r>
          </w:p>
        </w:tc>
        <w:tc>
          <w:tcPr>
            <w:tcW w:w="980" w:type="dxa"/>
            <w:tcBorders>
              <w:top w:val="single" w:sz="4" w:space="0" w:color="000000"/>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Default="0073192F">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rFonts w:ascii="Arial" w:hAnsi="Arial" w:cs="Arial"/>
                <w:sz w:val="20"/>
                <w:szCs w:val="20"/>
              </w:rPr>
            </w:pPr>
          </w:p>
        </w:tc>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3192F" w:rsidRDefault="0073192F">
            <w:pPr>
              <w:rPr>
                <w:rFonts w:ascii="Arial" w:hAnsi="Arial" w:cs="Arial"/>
                <w:sz w:val="20"/>
                <w:szCs w:val="20"/>
              </w:rPr>
            </w:pPr>
            <w:r>
              <w:rPr>
                <w:rFonts w:ascii="Arial" w:hAnsi="Arial" w:cs="Arial"/>
                <w:sz w:val="20"/>
                <w:szCs w:val="20"/>
              </w:rPr>
              <w:t> </w:t>
            </w:r>
          </w:p>
        </w:tc>
        <w:tc>
          <w:tcPr>
            <w:tcW w:w="1700" w:type="dxa"/>
            <w:tcBorders>
              <w:top w:val="single" w:sz="4" w:space="0" w:color="000000"/>
              <w:left w:val="nil"/>
              <w:bottom w:val="single" w:sz="4" w:space="0" w:color="000000"/>
              <w:right w:val="single" w:sz="4" w:space="0" w:color="000000"/>
            </w:tcBorders>
            <w:shd w:val="clear" w:color="CCCCFF" w:fill="FFFFFF"/>
            <w:tcMar>
              <w:top w:w="15" w:type="dxa"/>
              <w:left w:w="15" w:type="dxa"/>
              <w:bottom w:w="0" w:type="dxa"/>
              <w:right w:w="15" w:type="dxa"/>
            </w:tcMar>
            <w:vAlign w:val="bottom"/>
            <w:hideMark/>
          </w:tcPr>
          <w:p w:rsidR="0073192F" w:rsidRDefault="0073192F">
            <w:pPr>
              <w:rPr>
                <w:rFonts w:ascii="Arial" w:hAnsi="Arial" w:cs="Arial"/>
              </w:rPr>
            </w:pPr>
            <w:r>
              <w:rPr>
                <w:rFonts w:ascii="Arial" w:hAnsi="Arial" w:cs="Arial"/>
              </w:rPr>
              <w:t> </w:t>
            </w:r>
          </w:p>
        </w:tc>
      </w:tr>
      <w:tr w:rsidR="0073192F" w:rsidTr="0073192F">
        <w:trPr>
          <w:trHeight w:val="402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1,001</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rsidP="006B5349">
            <w:pPr>
              <w:jc w:val="both"/>
              <w:outlineLvl w:val="0"/>
              <w:rPr>
                <w:rFonts w:ascii="Arial" w:hAnsi="Arial" w:cs="Arial"/>
                <w:sz w:val="22"/>
                <w:szCs w:val="22"/>
              </w:rPr>
            </w:pPr>
            <w:r>
              <w:rPr>
                <w:rFonts w:ascii="Arial" w:hAnsi="Arial" w:cs="Arial"/>
                <w:sz w:val="22"/>
                <w:szCs w:val="22"/>
              </w:rPr>
              <w:t>Nabavka isporuka i ugradnja  multi split sistema  tipa GWHD42NK3BO sa pet unutrašnjih jedinica, (</w:t>
            </w:r>
            <w:r w:rsidRPr="009262CB">
              <w:rPr>
                <w:rFonts w:ascii="Arial" w:eastAsia="Times New Roman" w:hAnsi="Arial" w:cs="Arial"/>
                <w:b/>
                <w:kern w:val="0"/>
                <w:sz w:val="22"/>
                <w:szCs w:val="22"/>
                <w:lang w:val="sr-Latn-RS" w:eastAsia="sr-Latn-RS" w:bidi="ar-SA"/>
              </w:rPr>
              <w:t>proizvodnje GREE ili ekvivalent</w:t>
            </w:r>
            <w:r w:rsidRPr="00967A24">
              <w:rPr>
                <w:rFonts w:ascii="Arial" w:eastAsia="Times New Roman" w:hAnsi="Arial" w:cs="Arial"/>
                <w:kern w:val="0"/>
                <w:sz w:val="22"/>
                <w:szCs w:val="22"/>
                <w:lang w:val="sr-Latn-RS" w:eastAsia="sr-Latn-RS" w:bidi="ar-SA"/>
              </w:rPr>
              <w:t>)</w:t>
            </w:r>
            <w:r w:rsidR="00813D59">
              <w:rPr>
                <w:rFonts w:ascii="Arial" w:eastAsia="Times New Roman" w:hAnsi="Arial" w:cs="Arial"/>
                <w:kern w:val="0"/>
                <w:sz w:val="22"/>
                <w:szCs w:val="22"/>
                <w:lang w:val="sr-Cyrl-RS" w:eastAsia="sr-Latn-RS" w:bidi="ar-SA"/>
              </w:rPr>
              <w:t xml:space="preserve"> </w:t>
            </w:r>
            <w:r>
              <w:rPr>
                <w:rFonts w:ascii="Arial" w:hAnsi="Arial" w:cs="Arial"/>
                <w:sz w:val="22"/>
                <w:szCs w:val="22"/>
              </w:rPr>
              <w:t>kapacitetom grejanja /hlađenja Qg/Qh=14/13.5 kW i sa   angažovanom snagom el snagom za grejanje/ljađenje Neg/Neh  =3,45/3.76kW napajanje 220~240 V /1 PH  /50 Hz spoljna jadinica se montira na fasadni zid dimen</w:t>
            </w:r>
            <w:r w:rsidR="00F91BF7">
              <w:rPr>
                <w:rFonts w:ascii="Arial" w:hAnsi="Arial" w:cs="Arial"/>
                <w:sz w:val="22"/>
                <w:szCs w:val="22"/>
              </w:rPr>
              <w:t>zija  1015x1103x440 mase  95 kg</w:t>
            </w:r>
            <w:r>
              <w:rPr>
                <w:rFonts w:ascii="Arial" w:hAnsi="Arial" w:cs="Arial"/>
                <w:sz w:val="22"/>
                <w:szCs w:val="22"/>
              </w:rPr>
              <w:t>, sa opseg rada   -20 °C do 48 °C,maksimalna dužina instalacije 80 m pouzdan rad na promenljivom naponu, grejač u tacni zbog otapanja</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xml:space="preserve">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outlineLvl w:val="0"/>
              <w:rPr>
                <w:rFonts w:ascii="Arial" w:hAnsi="Arial" w:cs="Arial"/>
                <w:b/>
                <w:sz w:val="20"/>
                <w:szCs w:val="20"/>
              </w:rPr>
            </w:pPr>
            <w:r w:rsidRPr="002652FE">
              <w:rPr>
                <w:rFonts w:ascii="Arial" w:hAnsi="Arial" w:cs="Arial"/>
                <w:b/>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xml:space="preserve">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xml:space="preserve"> </w:t>
            </w:r>
          </w:p>
        </w:tc>
      </w:tr>
      <w:tr w:rsidR="0073192F" w:rsidTr="002652FE">
        <w:trPr>
          <w:trHeight w:val="28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 xml:space="preserve">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kom.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2,00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73192F">
        <w:trPr>
          <w:trHeight w:val="403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lastRenderedPageBreak/>
              <w:t>1,002</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rsidP="006B5349">
            <w:pPr>
              <w:jc w:val="both"/>
              <w:outlineLvl w:val="0"/>
              <w:rPr>
                <w:rFonts w:ascii="Arial" w:hAnsi="Arial" w:cs="Arial"/>
                <w:sz w:val="22"/>
                <w:szCs w:val="22"/>
              </w:rPr>
            </w:pPr>
            <w:r>
              <w:rPr>
                <w:rFonts w:ascii="Arial" w:hAnsi="Arial" w:cs="Arial"/>
                <w:sz w:val="22"/>
                <w:szCs w:val="22"/>
              </w:rPr>
              <w:t>Nabavka isporuka i ugradnja  multi split sistema  tipa GWHD28NK3BO sa četri unutrašnje jedinice, (</w:t>
            </w:r>
            <w:r w:rsidR="00813D59" w:rsidRPr="009262CB">
              <w:rPr>
                <w:rFonts w:ascii="Arial" w:eastAsia="Times New Roman" w:hAnsi="Arial" w:cs="Arial"/>
                <w:b/>
                <w:kern w:val="0"/>
                <w:sz w:val="22"/>
                <w:szCs w:val="22"/>
                <w:lang w:val="sr-Latn-RS" w:eastAsia="sr-Latn-RS" w:bidi="ar-SA"/>
              </w:rPr>
              <w:t>proizvodnje GREE ili ekvivalent</w:t>
            </w:r>
            <w:r>
              <w:rPr>
                <w:rFonts w:ascii="Arial" w:hAnsi="Arial" w:cs="Arial"/>
                <w:sz w:val="22"/>
                <w:szCs w:val="22"/>
              </w:rPr>
              <w:t>) kapacitetom grejanja /hlađenja Qg/Qh=10.2/10,2 kW i sa   angažovanom snagom</w:t>
            </w:r>
            <w:r w:rsidR="006B5349">
              <w:rPr>
                <w:rFonts w:ascii="Arial" w:hAnsi="Arial" w:cs="Arial"/>
                <w:sz w:val="22"/>
                <w:szCs w:val="22"/>
              </w:rPr>
              <w:t xml:space="preserve"> </w:t>
            </w:r>
            <w:r>
              <w:rPr>
                <w:rFonts w:ascii="Arial" w:hAnsi="Arial" w:cs="Arial"/>
                <w:sz w:val="22"/>
                <w:szCs w:val="22"/>
              </w:rPr>
              <w:t>el</w:t>
            </w:r>
            <w:r w:rsidR="006B5349">
              <w:rPr>
                <w:rFonts w:ascii="Arial" w:hAnsi="Arial" w:cs="Arial"/>
                <w:sz w:val="22"/>
                <w:szCs w:val="22"/>
              </w:rPr>
              <w:t xml:space="preserve">.snagom </w:t>
            </w:r>
            <w:r>
              <w:rPr>
                <w:rFonts w:ascii="Arial" w:hAnsi="Arial" w:cs="Arial"/>
                <w:sz w:val="22"/>
                <w:szCs w:val="22"/>
              </w:rPr>
              <w:t>za grejanje/</w:t>
            </w:r>
            <w:r w:rsidR="006B5349">
              <w:rPr>
                <w:rFonts w:ascii="Arial" w:hAnsi="Arial" w:cs="Arial"/>
                <w:sz w:val="22"/>
                <w:szCs w:val="22"/>
              </w:rPr>
              <w:t>hla</w:t>
            </w:r>
            <w:r>
              <w:rPr>
                <w:rFonts w:ascii="Arial" w:hAnsi="Arial" w:cs="Arial"/>
                <w:sz w:val="22"/>
                <w:szCs w:val="22"/>
              </w:rPr>
              <w:t>đenje</w:t>
            </w:r>
            <w:r w:rsidR="006B5349">
              <w:rPr>
                <w:rFonts w:ascii="Arial" w:hAnsi="Arial" w:cs="Arial"/>
                <w:sz w:val="22"/>
                <w:szCs w:val="22"/>
              </w:rPr>
              <w:t xml:space="preserve"> </w:t>
            </w:r>
            <w:r>
              <w:rPr>
                <w:rFonts w:ascii="Arial" w:hAnsi="Arial" w:cs="Arial"/>
                <w:sz w:val="22"/>
                <w:szCs w:val="22"/>
              </w:rPr>
              <w:t>Neg/Neh=2,49/2.54kW NAPAJANJE220~240 V /1 PH  /50 Hz spoljna jadinica se montira na fasadni zid dimenzija  980x790x427 mase  69 kg opseg rada   -20 °C do 48c,maksimalna dužina instalacije 70m pouzdan rad na promenljivom naponu,grejač u tacni zbog otapanja</w:t>
            </w:r>
          </w:p>
          <w:p w:rsidR="00F50095" w:rsidRDefault="00F50095" w:rsidP="006B5349">
            <w:pPr>
              <w:jc w:val="both"/>
              <w:outlineLvl w:val="0"/>
              <w:rPr>
                <w:rFonts w:ascii="Arial" w:hAnsi="Arial" w:cs="Arial"/>
                <w:sz w:val="22"/>
                <w:szCs w:val="22"/>
              </w:rPr>
            </w:pPr>
          </w:p>
          <w:p w:rsidR="00F50095" w:rsidRDefault="00F50095" w:rsidP="00F50095">
            <w:pPr>
              <w:widowControl/>
              <w:suppressAutoHyphens w:val="0"/>
              <w:jc w:val="both"/>
              <w:outlineLvl w:val="0"/>
              <w:rPr>
                <w:rFonts w:ascii="Arial" w:eastAsia="Times New Roman" w:hAnsi="Arial" w:cs="Arial"/>
                <w:kern w:val="0"/>
                <w:sz w:val="22"/>
                <w:szCs w:val="22"/>
                <w:lang w:val="sr-Latn-RS" w:eastAsia="sr-Latn-RS" w:bidi="ar-SA"/>
              </w:rPr>
            </w:pPr>
            <w:r w:rsidRPr="00BC65F5">
              <w:rPr>
                <w:rFonts w:ascii="Arial" w:eastAsia="Times New Roman" w:hAnsi="Arial" w:cs="Arial"/>
                <w:b/>
                <w:kern w:val="0"/>
                <w:sz w:val="22"/>
                <w:szCs w:val="22"/>
                <w:lang w:val="sr-Latn-RS" w:eastAsia="sr-Latn-RS" w:bidi="ar-SA"/>
              </w:rPr>
              <w:t>Proizvođač:</w:t>
            </w:r>
            <w:r>
              <w:rPr>
                <w:rFonts w:ascii="Arial" w:eastAsia="Times New Roman" w:hAnsi="Arial" w:cs="Arial"/>
                <w:b/>
                <w:kern w:val="0"/>
                <w:sz w:val="22"/>
                <w:szCs w:val="22"/>
                <w:lang w:val="sr-Latn-RS" w:eastAsia="sr-Latn-RS" w:bidi="ar-SA"/>
              </w:rPr>
              <w:t xml:space="preserve"> </w:t>
            </w:r>
            <w:r w:rsidRPr="00D269E1">
              <w:rPr>
                <w:rFonts w:ascii="Arial" w:eastAsia="Times New Roman" w:hAnsi="Arial" w:cs="Arial"/>
                <w:kern w:val="0"/>
                <w:sz w:val="22"/>
                <w:szCs w:val="22"/>
                <w:lang w:val="sr-Latn-RS" w:eastAsia="sr-Latn-RS" w:bidi="ar-SA"/>
              </w:rPr>
              <w:t>___________________</w:t>
            </w:r>
          </w:p>
          <w:p w:rsidR="00F50095" w:rsidRPr="00BC65F5" w:rsidRDefault="00F50095" w:rsidP="00F50095">
            <w:pPr>
              <w:widowControl/>
              <w:suppressAutoHyphens w:val="0"/>
              <w:jc w:val="both"/>
              <w:outlineLvl w:val="0"/>
              <w:rPr>
                <w:rFonts w:ascii="Arial" w:eastAsia="Times New Roman" w:hAnsi="Arial" w:cs="Arial"/>
                <w:b/>
                <w:kern w:val="0"/>
                <w:sz w:val="22"/>
                <w:szCs w:val="22"/>
                <w:lang w:val="sr-Latn-RS" w:eastAsia="sr-Latn-RS" w:bidi="ar-SA"/>
              </w:rPr>
            </w:pPr>
          </w:p>
          <w:p w:rsidR="00F50095" w:rsidRPr="00BC65F5" w:rsidRDefault="00F50095" w:rsidP="00F50095">
            <w:pPr>
              <w:widowControl/>
              <w:suppressAutoHyphens w:val="0"/>
              <w:jc w:val="both"/>
              <w:outlineLvl w:val="0"/>
              <w:rPr>
                <w:rFonts w:ascii="Arial" w:eastAsia="Times New Roman" w:hAnsi="Arial" w:cs="Arial"/>
                <w:b/>
                <w:kern w:val="0"/>
                <w:sz w:val="22"/>
                <w:szCs w:val="22"/>
                <w:lang w:val="sr-Latn-RS" w:eastAsia="sr-Latn-RS" w:bidi="ar-SA"/>
              </w:rPr>
            </w:pPr>
            <w:r w:rsidRPr="00BC65F5">
              <w:rPr>
                <w:rFonts w:ascii="Arial" w:eastAsia="Times New Roman" w:hAnsi="Arial" w:cs="Arial"/>
                <w:b/>
                <w:kern w:val="0"/>
                <w:sz w:val="22"/>
                <w:szCs w:val="22"/>
                <w:lang w:val="sr-Latn-RS" w:eastAsia="sr-Latn-RS" w:bidi="ar-SA"/>
              </w:rPr>
              <w:t xml:space="preserve">Model: </w:t>
            </w:r>
            <w:r w:rsidRPr="00D269E1">
              <w:rPr>
                <w:rFonts w:ascii="Arial" w:eastAsia="Times New Roman" w:hAnsi="Arial" w:cs="Arial"/>
                <w:kern w:val="0"/>
                <w:sz w:val="22"/>
                <w:szCs w:val="22"/>
                <w:lang w:val="sr-Latn-RS" w:eastAsia="sr-Latn-RS" w:bidi="ar-SA"/>
              </w:rPr>
              <w:t>___________________</w:t>
            </w:r>
          </w:p>
          <w:p w:rsidR="00F50095" w:rsidRDefault="00F50095" w:rsidP="006B5349">
            <w:pPr>
              <w:jc w:val="both"/>
              <w:outlineLvl w:val="0"/>
              <w:rPr>
                <w:rFonts w:ascii="Arial" w:hAnsi="Arial" w:cs="Arial"/>
                <w:sz w:val="22"/>
                <w:szCs w:val="22"/>
              </w:rPr>
            </w:pP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outlineLvl w:val="0"/>
              <w:rPr>
                <w:rFonts w:ascii="Arial" w:hAnsi="Arial" w:cs="Arial"/>
                <w:b/>
                <w:sz w:val="20"/>
                <w:szCs w:val="20"/>
              </w:rPr>
            </w:pPr>
            <w:r w:rsidRPr="002652FE">
              <w:rPr>
                <w:rFonts w:ascii="Arial" w:hAnsi="Arial" w:cs="Arial"/>
                <w:b/>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r>
      <w:tr w:rsidR="0073192F" w:rsidTr="002652FE">
        <w:trPr>
          <w:trHeight w:val="28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kom.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213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1,003</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rsidP="00720482">
            <w:pPr>
              <w:jc w:val="both"/>
              <w:outlineLvl w:val="0"/>
              <w:rPr>
                <w:rFonts w:ascii="Arial" w:hAnsi="Arial" w:cs="Arial"/>
                <w:sz w:val="22"/>
                <w:szCs w:val="22"/>
              </w:rPr>
            </w:pPr>
            <w:r>
              <w:rPr>
                <w:rFonts w:ascii="Arial" w:hAnsi="Arial" w:cs="Arial"/>
                <w:sz w:val="22"/>
                <w:szCs w:val="22"/>
              </w:rPr>
              <w:t>Nabavka isporuka i ugradnja unutrašnje konzoln</w:t>
            </w:r>
            <w:r w:rsidR="00720482">
              <w:rPr>
                <w:rFonts w:ascii="Arial" w:hAnsi="Arial" w:cs="Arial"/>
                <w:sz w:val="22"/>
                <w:szCs w:val="22"/>
              </w:rPr>
              <w:t xml:space="preserve">e </w:t>
            </w:r>
            <w:r>
              <w:rPr>
                <w:rFonts w:ascii="Arial" w:hAnsi="Arial" w:cs="Arial"/>
                <w:sz w:val="22"/>
                <w:szCs w:val="22"/>
              </w:rPr>
              <w:t xml:space="preserve">jedinice 09 za multi split sistem </w:t>
            </w:r>
            <w:r w:rsidR="00751CCC" w:rsidRPr="00751CCC">
              <w:rPr>
                <w:rFonts w:ascii="Arial" w:hAnsi="Arial" w:cs="Arial"/>
                <w:sz w:val="22"/>
                <w:szCs w:val="22"/>
                <w:lang w:val="sr-Latn-RS"/>
              </w:rPr>
              <w:t>(</w:t>
            </w:r>
            <w:r w:rsidR="00751CCC" w:rsidRPr="00751CCC">
              <w:rPr>
                <w:rFonts w:ascii="Arial" w:hAnsi="Arial" w:cs="Arial"/>
                <w:b/>
                <w:sz w:val="22"/>
                <w:szCs w:val="22"/>
                <w:lang w:val="sr-Latn-RS"/>
              </w:rPr>
              <w:t>proizvodnje GREE</w:t>
            </w:r>
            <w:r w:rsidR="00720482">
              <w:rPr>
                <w:rFonts w:ascii="Arial" w:hAnsi="Arial" w:cs="Arial"/>
                <w:b/>
                <w:sz w:val="22"/>
                <w:szCs w:val="22"/>
                <w:lang w:val="sr-Latn-RS"/>
              </w:rPr>
              <w:t xml:space="preserve"> </w:t>
            </w:r>
            <w:r w:rsidR="00751CCC" w:rsidRPr="00751CCC">
              <w:rPr>
                <w:rFonts w:ascii="Arial" w:hAnsi="Arial" w:cs="Arial"/>
                <w:b/>
                <w:sz w:val="22"/>
                <w:szCs w:val="22"/>
                <w:lang w:val="sr-Latn-RS"/>
              </w:rPr>
              <w:t>ili ekvivalent</w:t>
            </w:r>
            <w:r w:rsidR="00751CCC" w:rsidRPr="00751CCC">
              <w:rPr>
                <w:rFonts w:ascii="Arial" w:hAnsi="Arial" w:cs="Arial"/>
                <w:sz w:val="22"/>
                <w:szCs w:val="22"/>
                <w:lang w:val="sr-Latn-RS"/>
              </w:rPr>
              <w:t>)</w:t>
            </w:r>
            <w:r>
              <w:rPr>
                <w:rFonts w:ascii="Arial" w:hAnsi="Arial" w:cs="Arial"/>
                <w:sz w:val="22"/>
                <w:szCs w:val="22"/>
              </w:rPr>
              <w:t xml:space="preserve"> kapacitetom grejanja /hlađenja Qg/Qh=2,8/2,6 kW  sa panelom  dimenzija 700x600x215 mm ma</w:t>
            </w:r>
            <w:r w:rsidR="00720482">
              <w:rPr>
                <w:rFonts w:ascii="Arial" w:hAnsi="Arial" w:cs="Arial"/>
                <w:sz w:val="22"/>
                <w:szCs w:val="22"/>
              </w:rPr>
              <w:t>se 15 kg ili sa WI-FI  modulom i</w:t>
            </w:r>
            <w:r>
              <w:rPr>
                <w:rFonts w:ascii="Arial" w:hAnsi="Arial" w:cs="Arial"/>
                <w:sz w:val="22"/>
                <w:szCs w:val="22"/>
              </w:rPr>
              <w:t xml:space="preserve"> bežičnim kontrolerom </w:t>
            </w:r>
          </w:p>
          <w:p w:rsidR="00F50095" w:rsidRDefault="00F50095" w:rsidP="00720482">
            <w:pPr>
              <w:jc w:val="both"/>
              <w:outlineLvl w:val="0"/>
              <w:rPr>
                <w:rFonts w:ascii="Arial" w:hAnsi="Arial" w:cs="Arial"/>
                <w:sz w:val="22"/>
                <w:szCs w:val="22"/>
              </w:rPr>
            </w:pPr>
          </w:p>
          <w:p w:rsidR="00F50095" w:rsidRDefault="00F50095" w:rsidP="00F50095">
            <w:pPr>
              <w:widowControl/>
              <w:suppressAutoHyphens w:val="0"/>
              <w:jc w:val="both"/>
              <w:outlineLvl w:val="0"/>
              <w:rPr>
                <w:rFonts w:ascii="Arial" w:eastAsia="Times New Roman" w:hAnsi="Arial" w:cs="Arial"/>
                <w:kern w:val="0"/>
                <w:sz w:val="22"/>
                <w:szCs w:val="22"/>
                <w:lang w:val="sr-Latn-RS" w:eastAsia="sr-Latn-RS" w:bidi="ar-SA"/>
              </w:rPr>
            </w:pPr>
            <w:r w:rsidRPr="00BC65F5">
              <w:rPr>
                <w:rFonts w:ascii="Arial" w:eastAsia="Times New Roman" w:hAnsi="Arial" w:cs="Arial"/>
                <w:b/>
                <w:kern w:val="0"/>
                <w:sz w:val="22"/>
                <w:szCs w:val="22"/>
                <w:lang w:val="sr-Latn-RS" w:eastAsia="sr-Latn-RS" w:bidi="ar-SA"/>
              </w:rPr>
              <w:t>Proizvođač:</w:t>
            </w:r>
            <w:r>
              <w:rPr>
                <w:rFonts w:ascii="Arial" w:eastAsia="Times New Roman" w:hAnsi="Arial" w:cs="Arial"/>
                <w:b/>
                <w:kern w:val="0"/>
                <w:sz w:val="22"/>
                <w:szCs w:val="22"/>
                <w:lang w:val="sr-Latn-RS" w:eastAsia="sr-Latn-RS" w:bidi="ar-SA"/>
              </w:rPr>
              <w:t xml:space="preserve"> </w:t>
            </w:r>
            <w:r w:rsidRPr="00D269E1">
              <w:rPr>
                <w:rFonts w:ascii="Arial" w:eastAsia="Times New Roman" w:hAnsi="Arial" w:cs="Arial"/>
                <w:kern w:val="0"/>
                <w:sz w:val="22"/>
                <w:szCs w:val="22"/>
                <w:lang w:val="sr-Latn-RS" w:eastAsia="sr-Latn-RS" w:bidi="ar-SA"/>
              </w:rPr>
              <w:t>___________________</w:t>
            </w:r>
          </w:p>
          <w:p w:rsidR="00F50095" w:rsidRPr="00BC65F5" w:rsidRDefault="00F50095" w:rsidP="00F50095">
            <w:pPr>
              <w:widowControl/>
              <w:suppressAutoHyphens w:val="0"/>
              <w:jc w:val="both"/>
              <w:outlineLvl w:val="0"/>
              <w:rPr>
                <w:rFonts w:ascii="Arial" w:eastAsia="Times New Roman" w:hAnsi="Arial" w:cs="Arial"/>
                <w:b/>
                <w:kern w:val="0"/>
                <w:sz w:val="22"/>
                <w:szCs w:val="22"/>
                <w:lang w:val="sr-Latn-RS" w:eastAsia="sr-Latn-RS" w:bidi="ar-SA"/>
              </w:rPr>
            </w:pPr>
          </w:p>
          <w:p w:rsidR="00F50095" w:rsidRPr="00BC65F5" w:rsidRDefault="00F50095" w:rsidP="00F50095">
            <w:pPr>
              <w:widowControl/>
              <w:suppressAutoHyphens w:val="0"/>
              <w:jc w:val="both"/>
              <w:outlineLvl w:val="0"/>
              <w:rPr>
                <w:rFonts w:ascii="Arial" w:eastAsia="Times New Roman" w:hAnsi="Arial" w:cs="Arial"/>
                <w:b/>
                <w:kern w:val="0"/>
                <w:sz w:val="22"/>
                <w:szCs w:val="22"/>
                <w:lang w:val="sr-Latn-RS" w:eastAsia="sr-Latn-RS" w:bidi="ar-SA"/>
              </w:rPr>
            </w:pPr>
            <w:r w:rsidRPr="00BC65F5">
              <w:rPr>
                <w:rFonts w:ascii="Arial" w:eastAsia="Times New Roman" w:hAnsi="Arial" w:cs="Arial"/>
                <w:b/>
                <w:kern w:val="0"/>
                <w:sz w:val="22"/>
                <w:szCs w:val="22"/>
                <w:lang w:val="sr-Latn-RS" w:eastAsia="sr-Latn-RS" w:bidi="ar-SA"/>
              </w:rPr>
              <w:t xml:space="preserve">Model: </w:t>
            </w:r>
            <w:r w:rsidRPr="00D269E1">
              <w:rPr>
                <w:rFonts w:ascii="Arial" w:eastAsia="Times New Roman" w:hAnsi="Arial" w:cs="Arial"/>
                <w:kern w:val="0"/>
                <w:sz w:val="22"/>
                <w:szCs w:val="22"/>
                <w:lang w:val="sr-Latn-RS" w:eastAsia="sr-Latn-RS" w:bidi="ar-SA"/>
              </w:rPr>
              <w:t>___________________</w:t>
            </w:r>
          </w:p>
          <w:p w:rsidR="00F50095" w:rsidRDefault="00F50095" w:rsidP="00720482">
            <w:pPr>
              <w:jc w:val="both"/>
              <w:outlineLvl w:val="0"/>
              <w:rPr>
                <w:rFonts w:ascii="Arial" w:hAnsi="Arial" w:cs="Arial"/>
                <w:sz w:val="22"/>
                <w:szCs w:val="22"/>
              </w:rPr>
            </w:pP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outlineLvl w:val="0"/>
              <w:rPr>
                <w:rFonts w:ascii="Arial" w:hAnsi="Arial" w:cs="Arial"/>
                <w:b/>
                <w:sz w:val="20"/>
                <w:szCs w:val="20"/>
              </w:rPr>
            </w:pPr>
            <w:r w:rsidRPr="002652FE">
              <w:rPr>
                <w:rFonts w:ascii="Arial" w:hAnsi="Arial" w:cs="Arial"/>
                <w:b/>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r>
      <w:tr w:rsidR="0073192F" w:rsidTr="002652FE">
        <w:trPr>
          <w:trHeight w:val="28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kom.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73192F">
        <w:trPr>
          <w:trHeight w:val="199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lastRenderedPageBreak/>
              <w:t>1,004</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rsidP="00F50095">
            <w:pPr>
              <w:jc w:val="both"/>
              <w:outlineLvl w:val="0"/>
              <w:rPr>
                <w:rFonts w:ascii="Arial" w:hAnsi="Arial" w:cs="Arial"/>
                <w:sz w:val="22"/>
                <w:szCs w:val="22"/>
              </w:rPr>
            </w:pPr>
            <w:r>
              <w:rPr>
                <w:rFonts w:ascii="Arial" w:hAnsi="Arial" w:cs="Arial"/>
                <w:sz w:val="22"/>
                <w:szCs w:val="22"/>
              </w:rPr>
              <w:t xml:space="preserve">Nabavka isporuka i ugradnja unutrašnje konzolne  jedinice 12K  za multi split sistem </w:t>
            </w:r>
            <w:r w:rsidR="00F50095" w:rsidRPr="00751CCC">
              <w:rPr>
                <w:rFonts w:ascii="Arial" w:hAnsi="Arial" w:cs="Arial"/>
                <w:sz w:val="22"/>
                <w:szCs w:val="22"/>
                <w:lang w:val="sr-Latn-RS"/>
              </w:rPr>
              <w:t>(</w:t>
            </w:r>
            <w:r w:rsidR="00F50095" w:rsidRPr="00751CCC">
              <w:rPr>
                <w:rFonts w:ascii="Arial" w:hAnsi="Arial" w:cs="Arial"/>
                <w:b/>
                <w:sz w:val="22"/>
                <w:szCs w:val="22"/>
                <w:lang w:val="sr-Latn-RS"/>
              </w:rPr>
              <w:t>proizvodnje GREE</w:t>
            </w:r>
            <w:r w:rsidR="00F50095">
              <w:rPr>
                <w:rFonts w:ascii="Arial" w:hAnsi="Arial" w:cs="Arial"/>
                <w:b/>
                <w:sz w:val="22"/>
                <w:szCs w:val="22"/>
                <w:lang w:val="sr-Latn-RS"/>
              </w:rPr>
              <w:t xml:space="preserve"> </w:t>
            </w:r>
            <w:r w:rsidR="00F50095" w:rsidRPr="00751CCC">
              <w:rPr>
                <w:rFonts w:ascii="Arial" w:hAnsi="Arial" w:cs="Arial"/>
                <w:b/>
                <w:sz w:val="22"/>
                <w:szCs w:val="22"/>
                <w:lang w:val="sr-Latn-RS"/>
              </w:rPr>
              <w:t>ili ekvivalent</w:t>
            </w:r>
            <w:r w:rsidR="00F50095" w:rsidRPr="00751CCC">
              <w:rPr>
                <w:rFonts w:ascii="Arial" w:hAnsi="Arial" w:cs="Arial"/>
                <w:sz w:val="22"/>
                <w:szCs w:val="22"/>
                <w:lang w:val="sr-Latn-RS"/>
              </w:rPr>
              <w:t>)</w:t>
            </w:r>
            <w:r w:rsidR="00F50095">
              <w:rPr>
                <w:rFonts w:ascii="Arial" w:hAnsi="Arial" w:cs="Arial"/>
                <w:sz w:val="22"/>
                <w:szCs w:val="22"/>
              </w:rPr>
              <w:t xml:space="preserve"> </w:t>
            </w:r>
            <w:r>
              <w:rPr>
                <w:rFonts w:ascii="Arial" w:hAnsi="Arial" w:cs="Arial"/>
                <w:sz w:val="22"/>
                <w:szCs w:val="22"/>
              </w:rPr>
              <w:t>kapacitetom grejanja /hlađenja Qg/Qh=3,8/3,48 kW  sa panelom dimenzija 700x600x215 mm mase 15 kg, sa WI-FI  modulom I bežič</w:t>
            </w:r>
            <w:r w:rsidR="00F50095">
              <w:rPr>
                <w:rFonts w:ascii="Arial" w:hAnsi="Arial" w:cs="Arial"/>
                <w:sz w:val="22"/>
                <w:szCs w:val="22"/>
              </w:rPr>
              <w:t>nim kontrolerom.</w:t>
            </w:r>
          </w:p>
          <w:p w:rsidR="00F50095" w:rsidRDefault="00F50095" w:rsidP="00F50095">
            <w:pPr>
              <w:jc w:val="both"/>
              <w:outlineLvl w:val="0"/>
              <w:rPr>
                <w:rFonts w:ascii="Arial" w:hAnsi="Arial" w:cs="Arial"/>
                <w:sz w:val="22"/>
                <w:szCs w:val="22"/>
              </w:rPr>
            </w:pPr>
          </w:p>
          <w:p w:rsidR="00F50095" w:rsidRDefault="00F50095" w:rsidP="00F50095">
            <w:pPr>
              <w:widowControl/>
              <w:suppressAutoHyphens w:val="0"/>
              <w:jc w:val="both"/>
              <w:outlineLvl w:val="0"/>
              <w:rPr>
                <w:rFonts w:ascii="Arial" w:eastAsia="Times New Roman" w:hAnsi="Arial" w:cs="Arial"/>
                <w:kern w:val="0"/>
                <w:sz w:val="22"/>
                <w:szCs w:val="22"/>
                <w:lang w:val="sr-Latn-RS" w:eastAsia="sr-Latn-RS" w:bidi="ar-SA"/>
              </w:rPr>
            </w:pPr>
            <w:r w:rsidRPr="00BC65F5">
              <w:rPr>
                <w:rFonts w:ascii="Arial" w:eastAsia="Times New Roman" w:hAnsi="Arial" w:cs="Arial"/>
                <w:b/>
                <w:kern w:val="0"/>
                <w:sz w:val="22"/>
                <w:szCs w:val="22"/>
                <w:lang w:val="sr-Latn-RS" w:eastAsia="sr-Latn-RS" w:bidi="ar-SA"/>
              </w:rPr>
              <w:t>Proizvođač:</w:t>
            </w:r>
            <w:r>
              <w:rPr>
                <w:rFonts w:ascii="Arial" w:eastAsia="Times New Roman" w:hAnsi="Arial" w:cs="Arial"/>
                <w:b/>
                <w:kern w:val="0"/>
                <w:sz w:val="22"/>
                <w:szCs w:val="22"/>
                <w:lang w:val="sr-Latn-RS" w:eastAsia="sr-Latn-RS" w:bidi="ar-SA"/>
              </w:rPr>
              <w:t xml:space="preserve"> </w:t>
            </w:r>
            <w:r w:rsidRPr="00D269E1">
              <w:rPr>
                <w:rFonts w:ascii="Arial" w:eastAsia="Times New Roman" w:hAnsi="Arial" w:cs="Arial"/>
                <w:kern w:val="0"/>
                <w:sz w:val="22"/>
                <w:szCs w:val="22"/>
                <w:lang w:val="sr-Latn-RS" w:eastAsia="sr-Latn-RS" w:bidi="ar-SA"/>
              </w:rPr>
              <w:t>___________________</w:t>
            </w:r>
          </w:p>
          <w:p w:rsidR="00F50095" w:rsidRPr="00BC65F5" w:rsidRDefault="00F50095" w:rsidP="00F50095">
            <w:pPr>
              <w:widowControl/>
              <w:suppressAutoHyphens w:val="0"/>
              <w:jc w:val="both"/>
              <w:outlineLvl w:val="0"/>
              <w:rPr>
                <w:rFonts w:ascii="Arial" w:eastAsia="Times New Roman" w:hAnsi="Arial" w:cs="Arial"/>
                <w:b/>
                <w:kern w:val="0"/>
                <w:sz w:val="22"/>
                <w:szCs w:val="22"/>
                <w:lang w:val="sr-Latn-RS" w:eastAsia="sr-Latn-RS" w:bidi="ar-SA"/>
              </w:rPr>
            </w:pPr>
          </w:p>
          <w:p w:rsidR="00F50095" w:rsidRPr="00BC65F5" w:rsidRDefault="00F50095" w:rsidP="00F50095">
            <w:pPr>
              <w:widowControl/>
              <w:suppressAutoHyphens w:val="0"/>
              <w:jc w:val="both"/>
              <w:outlineLvl w:val="0"/>
              <w:rPr>
                <w:rFonts w:ascii="Arial" w:eastAsia="Times New Roman" w:hAnsi="Arial" w:cs="Arial"/>
                <w:b/>
                <w:kern w:val="0"/>
                <w:sz w:val="22"/>
                <w:szCs w:val="22"/>
                <w:lang w:val="sr-Latn-RS" w:eastAsia="sr-Latn-RS" w:bidi="ar-SA"/>
              </w:rPr>
            </w:pPr>
            <w:r w:rsidRPr="00BC65F5">
              <w:rPr>
                <w:rFonts w:ascii="Arial" w:eastAsia="Times New Roman" w:hAnsi="Arial" w:cs="Arial"/>
                <w:b/>
                <w:kern w:val="0"/>
                <w:sz w:val="22"/>
                <w:szCs w:val="22"/>
                <w:lang w:val="sr-Latn-RS" w:eastAsia="sr-Latn-RS" w:bidi="ar-SA"/>
              </w:rPr>
              <w:t xml:space="preserve">Model: </w:t>
            </w:r>
            <w:r w:rsidRPr="00D269E1">
              <w:rPr>
                <w:rFonts w:ascii="Arial" w:eastAsia="Times New Roman" w:hAnsi="Arial" w:cs="Arial"/>
                <w:kern w:val="0"/>
                <w:sz w:val="22"/>
                <w:szCs w:val="22"/>
                <w:lang w:val="sr-Latn-RS" w:eastAsia="sr-Latn-RS" w:bidi="ar-SA"/>
              </w:rPr>
              <w:t>___________________</w:t>
            </w:r>
          </w:p>
          <w:p w:rsidR="00F50095" w:rsidRDefault="00F50095" w:rsidP="00F50095">
            <w:pPr>
              <w:jc w:val="both"/>
              <w:outlineLvl w:val="0"/>
              <w:rPr>
                <w:rFonts w:ascii="Arial" w:hAnsi="Arial" w:cs="Arial"/>
                <w:sz w:val="22"/>
                <w:szCs w:val="22"/>
              </w:rPr>
            </w:pP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outlineLvl w:val="0"/>
              <w:rPr>
                <w:rFonts w:ascii="Arial" w:hAnsi="Arial" w:cs="Arial"/>
                <w:b/>
                <w:sz w:val="20"/>
                <w:szCs w:val="20"/>
              </w:rPr>
            </w:pPr>
            <w:r w:rsidRPr="002652FE">
              <w:rPr>
                <w:rFonts w:ascii="Arial" w:hAnsi="Arial" w:cs="Arial"/>
                <w:b/>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r>
      <w:tr w:rsidR="0073192F" w:rsidTr="002652FE">
        <w:trPr>
          <w:trHeight w:val="28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kom.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73192F">
        <w:trPr>
          <w:trHeight w:val="228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1,005</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F50095" w:rsidRDefault="0073192F">
            <w:pPr>
              <w:jc w:val="both"/>
              <w:outlineLvl w:val="0"/>
              <w:rPr>
                <w:rFonts w:ascii="Arial" w:hAnsi="Arial" w:cs="Arial"/>
                <w:sz w:val="22"/>
                <w:szCs w:val="22"/>
              </w:rPr>
            </w:pPr>
            <w:r>
              <w:rPr>
                <w:rFonts w:ascii="Arial" w:hAnsi="Arial" w:cs="Arial"/>
                <w:sz w:val="22"/>
                <w:szCs w:val="22"/>
              </w:rPr>
              <w:t xml:space="preserve">Nabavka isporuka i ugradnja unutrašnje zidne    jedinice VIOLA09  za multi split sistem </w:t>
            </w:r>
            <w:r w:rsidR="00F50095" w:rsidRPr="00751CCC">
              <w:rPr>
                <w:rFonts w:ascii="Arial" w:hAnsi="Arial" w:cs="Arial"/>
                <w:sz w:val="22"/>
                <w:szCs w:val="22"/>
                <w:lang w:val="sr-Latn-RS"/>
              </w:rPr>
              <w:t>(</w:t>
            </w:r>
            <w:r w:rsidR="00F50095" w:rsidRPr="00751CCC">
              <w:rPr>
                <w:rFonts w:ascii="Arial" w:hAnsi="Arial" w:cs="Arial"/>
                <w:b/>
                <w:sz w:val="22"/>
                <w:szCs w:val="22"/>
                <w:lang w:val="sr-Latn-RS"/>
              </w:rPr>
              <w:t>proizvodnje GREE</w:t>
            </w:r>
            <w:r w:rsidR="00F50095">
              <w:rPr>
                <w:rFonts w:ascii="Arial" w:hAnsi="Arial" w:cs="Arial"/>
                <w:b/>
                <w:sz w:val="22"/>
                <w:szCs w:val="22"/>
                <w:lang w:val="sr-Latn-RS"/>
              </w:rPr>
              <w:t xml:space="preserve"> </w:t>
            </w:r>
            <w:r w:rsidR="00F50095" w:rsidRPr="00751CCC">
              <w:rPr>
                <w:rFonts w:ascii="Arial" w:hAnsi="Arial" w:cs="Arial"/>
                <w:b/>
                <w:sz w:val="22"/>
                <w:szCs w:val="22"/>
                <w:lang w:val="sr-Latn-RS"/>
              </w:rPr>
              <w:t>ili ekvivalent</w:t>
            </w:r>
            <w:r w:rsidR="00F50095" w:rsidRPr="00751CCC">
              <w:rPr>
                <w:rFonts w:ascii="Arial" w:hAnsi="Arial" w:cs="Arial"/>
                <w:sz w:val="22"/>
                <w:szCs w:val="22"/>
                <w:lang w:val="sr-Latn-RS"/>
              </w:rPr>
              <w:t>)</w:t>
            </w:r>
            <w:r w:rsidR="00F50095">
              <w:rPr>
                <w:rFonts w:ascii="Arial" w:hAnsi="Arial" w:cs="Arial"/>
                <w:sz w:val="22"/>
                <w:szCs w:val="22"/>
              </w:rPr>
              <w:t xml:space="preserve"> </w:t>
            </w:r>
            <w:r>
              <w:rPr>
                <w:rFonts w:ascii="Arial" w:hAnsi="Arial" w:cs="Arial"/>
                <w:sz w:val="22"/>
                <w:szCs w:val="22"/>
              </w:rPr>
              <w:t xml:space="preserve"> kapacitetom grejanja /hlađenja Qg/Qh=2,99/2,6 kW  sa panelom dimenzija 848x274x189 mm mase 10 kg sa</w:t>
            </w:r>
            <w:r w:rsidR="00110CA7">
              <w:rPr>
                <w:rFonts w:ascii="Arial" w:hAnsi="Arial" w:cs="Arial"/>
                <w:sz w:val="22"/>
                <w:szCs w:val="22"/>
              </w:rPr>
              <w:t xml:space="preserve"> </w:t>
            </w:r>
            <w:r>
              <w:rPr>
                <w:rFonts w:ascii="Arial" w:hAnsi="Arial" w:cs="Arial"/>
                <w:sz w:val="22"/>
                <w:szCs w:val="22"/>
              </w:rPr>
              <w:t xml:space="preserve">WI-FI modulom </w:t>
            </w:r>
            <w:r w:rsidR="00F50095">
              <w:rPr>
                <w:rFonts w:ascii="Arial" w:hAnsi="Arial" w:cs="Arial"/>
                <w:sz w:val="22"/>
                <w:szCs w:val="22"/>
              </w:rPr>
              <w:t>i bežičnim kontrolerom.</w:t>
            </w:r>
          </w:p>
          <w:p w:rsidR="00F50095" w:rsidRDefault="00F50095">
            <w:pPr>
              <w:jc w:val="both"/>
              <w:outlineLvl w:val="0"/>
              <w:rPr>
                <w:rFonts w:ascii="Arial" w:hAnsi="Arial" w:cs="Arial"/>
                <w:sz w:val="22"/>
                <w:szCs w:val="22"/>
              </w:rPr>
            </w:pPr>
          </w:p>
          <w:p w:rsidR="00F50095" w:rsidRDefault="00F50095" w:rsidP="00F50095">
            <w:pPr>
              <w:widowControl/>
              <w:suppressAutoHyphens w:val="0"/>
              <w:jc w:val="both"/>
              <w:outlineLvl w:val="0"/>
              <w:rPr>
                <w:rFonts w:ascii="Arial" w:eastAsia="Times New Roman" w:hAnsi="Arial" w:cs="Arial"/>
                <w:kern w:val="0"/>
                <w:sz w:val="22"/>
                <w:szCs w:val="22"/>
                <w:lang w:val="sr-Latn-RS" w:eastAsia="sr-Latn-RS" w:bidi="ar-SA"/>
              </w:rPr>
            </w:pPr>
            <w:r w:rsidRPr="00BC65F5">
              <w:rPr>
                <w:rFonts w:ascii="Arial" w:eastAsia="Times New Roman" w:hAnsi="Arial" w:cs="Arial"/>
                <w:b/>
                <w:kern w:val="0"/>
                <w:sz w:val="22"/>
                <w:szCs w:val="22"/>
                <w:lang w:val="sr-Latn-RS" w:eastAsia="sr-Latn-RS" w:bidi="ar-SA"/>
              </w:rPr>
              <w:t>Proizvođač:</w:t>
            </w:r>
            <w:r>
              <w:rPr>
                <w:rFonts w:ascii="Arial" w:eastAsia="Times New Roman" w:hAnsi="Arial" w:cs="Arial"/>
                <w:b/>
                <w:kern w:val="0"/>
                <w:sz w:val="22"/>
                <w:szCs w:val="22"/>
                <w:lang w:val="sr-Latn-RS" w:eastAsia="sr-Latn-RS" w:bidi="ar-SA"/>
              </w:rPr>
              <w:t xml:space="preserve"> </w:t>
            </w:r>
            <w:r w:rsidRPr="00D269E1">
              <w:rPr>
                <w:rFonts w:ascii="Arial" w:eastAsia="Times New Roman" w:hAnsi="Arial" w:cs="Arial"/>
                <w:kern w:val="0"/>
                <w:sz w:val="22"/>
                <w:szCs w:val="22"/>
                <w:lang w:val="sr-Latn-RS" w:eastAsia="sr-Latn-RS" w:bidi="ar-SA"/>
              </w:rPr>
              <w:t>___________________</w:t>
            </w:r>
          </w:p>
          <w:p w:rsidR="00F50095" w:rsidRPr="00BC65F5" w:rsidRDefault="00F50095" w:rsidP="00F50095">
            <w:pPr>
              <w:widowControl/>
              <w:suppressAutoHyphens w:val="0"/>
              <w:jc w:val="both"/>
              <w:outlineLvl w:val="0"/>
              <w:rPr>
                <w:rFonts w:ascii="Arial" w:eastAsia="Times New Roman" w:hAnsi="Arial" w:cs="Arial"/>
                <w:b/>
                <w:kern w:val="0"/>
                <w:sz w:val="22"/>
                <w:szCs w:val="22"/>
                <w:lang w:val="sr-Latn-RS" w:eastAsia="sr-Latn-RS" w:bidi="ar-SA"/>
              </w:rPr>
            </w:pPr>
          </w:p>
          <w:p w:rsidR="00F50095" w:rsidRPr="00BC65F5" w:rsidRDefault="00F50095" w:rsidP="00F50095">
            <w:pPr>
              <w:widowControl/>
              <w:suppressAutoHyphens w:val="0"/>
              <w:jc w:val="both"/>
              <w:outlineLvl w:val="0"/>
              <w:rPr>
                <w:rFonts w:ascii="Arial" w:eastAsia="Times New Roman" w:hAnsi="Arial" w:cs="Arial"/>
                <w:b/>
                <w:kern w:val="0"/>
                <w:sz w:val="22"/>
                <w:szCs w:val="22"/>
                <w:lang w:val="sr-Latn-RS" w:eastAsia="sr-Latn-RS" w:bidi="ar-SA"/>
              </w:rPr>
            </w:pPr>
            <w:r w:rsidRPr="00BC65F5">
              <w:rPr>
                <w:rFonts w:ascii="Arial" w:eastAsia="Times New Roman" w:hAnsi="Arial" w:cs="Arial"/>
                <w:b/>
                <w:kern w:val="0"/>
                <w:sz w:val="22"/>
                <w:szCs w:val="22"/>
                <w:lang w:val="sr-Latn-RS" w:eastAsia="sr-Latn-RS" w:bidi="ar-SA"/>
              </w:rPr>
              <w:t xml:space="preserve">Model: </w:t>
            </w:r>
            <w:r w:rsidRPr="00D269E1">
              <w:rPr>
                <w:rFonts w:ascii="Arial" w:eastAsia="Times New Roman" w:hAnsi="Arial" w:cs="Arial"/>
                <w:kern w:val="0"/>
                <w:sz w:val="22"/>
                <w:szCs w:val="22"/>
                <w:lang w:val="sr-Latn-RS" w:eastAsia="sr-Latn-RS" w:bidi="ar-SA"/>
              </w:rPr>
              <w:t>___________________</w:t>
            </w:r>
          </w:p>
          <w:p w:rsidR="00F50095" w:rsidRDefault="00F50095">
            <w:pPr>
              <w:jc w:val="both"/>
              <w:outlineLvl w:val="0"/>
              <w:rPr>
                <w:rFonts w:ascii="Arial" w:hAnsi="Arial" w:cs="Arial"/>
                <w:sz w:val="22"/>
                <w:szCs w:val="22"/>
              </w:rPr>
            </w:pP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outlineLvl w:val="0"/>
              <w:rPr>
                <w:rFonts w:ascii="Arial" w:hAnsi="Arial" w:cs="Arial"/>
                <w:b/>
                <w:sz w:val="20"/>
                <w:szCs w:val="20"/>
              </w:rPr>
            </w:pPr>
            <w:r w:rsidRPr="002652FE">
              <w:rPr>
                <w:rFonts w:ascii="Arial" w:hAnsi="Arial" w:cs="Arial"/>
                <w:b/>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r>
      <w:tr w:rsidR="0073192F" w:rsidTr="002652FE">
        <w:trPr>
          <w:trHeight w:val="28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kom.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85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1,006</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 xml:space="preserve">Nabavka isporuka i ugradnja bakarnih  cevi za izvođenje split sistema i multi split sistema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xml:space="preserve">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outlineLvl w:val="0"/>
              <w:rPr>
                <w:rFonts w:ascii="Arial" w:hAnsi="Arial" w:cs="Arial"/>
                <w:b/>
                <w:sz w:val="20"/>
                <w:szCs w:val="20"/>
              </w:rPr>
            </w:pPr>
            <w:r w:rsidRPr="002652FE">
              <w:rPr>
                <w:rFonts w:ascii="Arial" w:hAnsi="Arial" w:cs="Arial"/>
                <w:b/>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r>
      <w:tr w:rsidR="0073192F" w:rsidTr="002652FE">
        <w:trPr>
          <w:trHeight w:val="30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ø</w:t>
            </w:r>
            <w:r>
              <w:rPr>
                <w:rFonts w:ascii="Arial" w:hAnsi="Arial" w:cs="Arial"/>
              </w:rPr>
              <w:t>-9,52</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175,40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30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ø</w:t>
            </w:r>
            <w:r>
              <w:rPr>
                <w:rFonts w:ascii="Arial" w:hAnsi="Arial" w:cs="Arial"/>
              </w:rPr>
              <w:t>-6,35</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175,40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171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lastRenderedPageBreak/>
              <w:t>1,007</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Za spojni i zaptivni materijal, konzole, obujmice, nosače, lukove  čvrste  i klizne oslonce kiseonik disugas, elektrode, jojstike i sav ostali materijal za izvođenje cevne mreže predvi|a se 50% od poz.1,006</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xml:space="preserve">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85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1,008</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56279" w:rsidRDefault="0073192F" w:rsidP="00756279">
            <w:pPr>
              <w:widowControl/>
              <w:suppressAutoHyphens w:val="0"/>
              <w:jc w:val="both"/>
              <w:outlineLvl w:val="0"/>
              <w:rPr>
                <w:rFonts w:ascii="Arial" w:eastAsia="Times New Roman" w:hAnsi="Arial" w:cs="Arial"/>
                <w:b/>
                <w:kern w:val="0"/>
                <w:sz w:val="22"/>
                <w:szCs w:val="22"/>
                <w:lang w:eastAsia="sr-Latn-RS" w:bidi="ar-SA"/>
              </w:rPr>
            </w:pPr>
            <w:r>
              <w:rPr>
                <w:rFonts w:ascii="Arial" w:hAnsi="Arial" w:cs="Arial"/>
                <w:sz w:val="22"/>
                <w:szCs w:val="22"/>
              </w:rPr>
              <w:t xml:space="preserve">Nabavka isporuka i montaža izolacije  K-FEX ST FRIGO za izolaciju cevi za freonski  </w:t>
            </w:r>
            <w:r w:rsidR="00756279">
              <w:rPr>
                <w:rFonts w:ascii="Arial" w:hAnsi="Arial" w:cs="Arial"/>
                <w:sz w:val="22"/>
                <w:szCs w:val="22"/>
              </w:rPr>
              <w:t xml:space="preserve">sistem </w:t>
            </w:r>
            <w:r w:rsidR="00756279" w:rsidRPr="009262CB">
              <w:rPr>
                <w:rFonts w:ascii="Arial" w:eastAsia="Times New Roman" w:hAnsi="Arial" w:cs="Arial"/>
                <w:b/>
                <w:kern w:val="0"/>
                <w:sz w:val="22"/>
                <w:szCs w:val="22"/>
                <w:lang w:eastAsia="sr-Latn-RS" w:bidi="ar-SA"/>
              </w:rPr>
              <w:t>ili ekvivalent</w:t>
            </w:r>
          </w:p>
          <w:p w:rsidR="00756279" w:rsidRDefault="00756279" w:rsidP="00756279">
            <w:pPr>
              <w:widowControl/>
              <w:suppressAutoHyphens w:val="0"/>
              <w:jc w:val="both"/>
              <w:outlineLvl w:val="0"/>
              <w:rPr>
                <w:rFonts w:ascii="Arial" w:eastAsia="Times New Roman" w:hAnsi="Arial" w:cs="Arial"/>
                <w:b/>
                <w:kern w:val="0"/>
                <w:sz w:val="22"/>
                <w:szCs w:val="22"/>
                <w:lang w:val="sr-Latn-RS" w:eastAsia="sr-Latn-RS" w:bidi="ar-SA"/>
              </w:rPr>
            </w:pPr>
          </w:p>
          <w:p w:rsidR="00756279" w:rsidRPr="00BC65F5" w:rsidRDefault="00756279" w:rsidP="00756279">
            <w:pPr>
              <w:widowControl/>
              <w:suppressAutoHyphens w:val="0"/>
              <w:jc w:val="both"/>
              <w:outlineLvl w:val="0"/>
              <w:rPr>
                <w:rFonts w:ascii="Arial" w:eastAsia="Times New Roman" w:hAnsi="Arial" w:cs="Arial"/>
                <w:b/>
                <w:kern w:val="0"/>
                <w:sz w:val="22"/>
                <w:szCs w:val="22"/>
                <w:lang w:val="sr-Latn-RS" w:eastAsia="sr-Latn-RS" w:bidi="ar-SA"/>
              </w:rPr>
            </w:pPr>
            <w:r w:rsidRPr="00BC65F5">
              <w:rPr>
                <w:rFonts w:ascii="Arial" w:eastAsia="Times New Roman" w:hAnsi="Arial" w:cs="Arial"/>
                <w:b/>
                <w:kern w:val="0"/>
                <w:sz w:val="22"/>
                <w:szCs w:val="22"/>
                <w:lang w:val="sr-Latn-RS" w:eastAsia="sr-Latn-RS" w:bidi="ar-SA"/>
              </w:rPr>
              <w:t>Proizvođač:</w:t>
            </w:r>
            <w:r>
              <w:rPr>
                <w:rFonts w:ascii="Arial" w:eastAsia="Times New Roman" w:hAnsi="Arial" w:cs="Arial"/>
                <w:b/>
                <w:kern w:val="0"/>
                <w:sz w:val="22"/>
                <w:szCs w:val="22"/>
                <w:lang w:val="sr-Latn-RS" w:eastAsia="sr-Latn-RS" w:bidi="ar-SA"/>
              </w:rPr>
              <w:t xml:space="preserve"> </w:t>
            </w:r>
            <w:r w:rsidRPr="00D269E1">
              <w:rPr>
                <w:rFonts w:ascii="Arial" w:eastAsia="Times New Roman" w:hAnsi="Arial" w:cs="Arial"/>
                <w:kern w:val="0"/>
                <w:sz w:val="22"/>
                <w:szCs w:val="22"/>
                <w:lang w:val="sr-Latn-RS" w:eastAsia="sr-Latn-RS" w:bidi="ar-SA"/>
              </w:rPr>
              <w:t>___________________</w:t>
            </w:r>
          </w:p>
          <w:p w:rsidR="0073192F" w:rsidRDefault="0073192F">
            <w:pPr>
              <w:jc w:val="both"/>
              <w:outlineLvl w:val="0"/>
              <w:rPr>
                <w:rFonts w:ascii="Arial" w:hAnsi="Arial" w:cs="Arial"/>
                <w:sz w:val="22"/>
                <w:szCs w:val="22"/>
              </w:rPr>
            </w:pP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xml:space="preserve">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outlineLvl w:val="0"/>
              <w:rPr>
                <w:rFonts w:ascii="Arial" w:hAnsi="Arial" w:cs="Arial"/>
                <w:b/>
                <w:sz w:val="20"/>
                <w:szCs w:val="20"/>
              </w:rPr>
            </w:pPr>
            <w:r w:rsidRPr="002652FE">
              <w:rPr>
                <w:rFonts w:ascii="Arial" w:hAnsi="Arial" w:cs="Arial"/>
                <w:b/>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r>
      <w:tr w:rsidR="0073192F" w:rsidTr="002652FE">
        <w:trPr>
          <w:trHeight w:val="30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ø</w:t>
            </w:r>
            <w:r>
              <w:rPr>
                <w:rFonts w:ascii="Arial" w:hAnsi="Arial" w:cs="Arial"/>
              </w:rPr>
              <w:t>-10/6</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175,40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30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ø</w:t>
            </w:r>
            <w:r>
              <w:rPr>
                <w:rFonts w:ascii="Arial" w:hAnsi="Arial" w:cs="Arial"/>
              </w:rPr>
              <w:t>-6/6</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175,40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57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1,009</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 xml:space="preserve">Nabavka isporuka i ugradnja PPR cevi za odvod kondenzata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xml:space="preserve">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outlineLvl w:val="0"/>
              <w:rPr>
                <w:rFonts w:ascii="Arial" w:hAnsi="Arial" w:cs="Arial"/>
                <w:b/>
                <w:sz w:val="20"/>
                <w:szCs w:val="20"/>
              </w:rPr>
            </w:pPr>
            <w:r w:rsidRPr="002652FE">
              <w:rPr>
                <w:rFonts w:ascii="Arial" w:hAnsi="Arial" w:cs="Arial"/>
                <w:b/>
                <w:sz w:val="20"/>
                <w:szCs w:val="2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r>
      <w:tr w:rsidR="0073192F" w:rsidTr="002652FE">
        <w:trPr>
          <w:trHeight w:val="28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PPR-25X4,2</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20,00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114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1,010</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Za izvođenje cevovoda za odvod kondenzata  za fazonske elemente obujmice,  i ostali materijal predviđa se 50% od poz. 1,009</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xml:space="preserve">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114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1,011</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Za oformljenje gradilišta , izradu elaborata zaštite na radu i prijave g</w:t>
            </w:r>
            <w:r w:rsidR="00C239D8">
              <w:rPr>
                <w:rFonts w:ascii="Arial" w:hAnsi="Arial" w:cs="Arial"/>
                <w:sz w:val="22"/>
                <w:szCs w:val="22"/>
              </w:rPr>
              <w:t>radiliišta nadležnom organu , p</w:t>
            </w:r>
            <w:r>
              <w:rPr>
                <w:rFonts w:ascii="Arial" w:hAnsi="Arial" w:cs="Arial"/>
                <w:sz w:val="22"/>
                <w:szCs w:val="22"/>
              </w:rPr>
              <w:t>redviđa se iznos paušal</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142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1,012</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Za uregulisavanje instalacija  dovođenje in</w:t>
            </w:r>
            <w:r w:rsidR="00BB3D02">
              <w:rPr>
                <w:rFonts w:ascii="Arial" w:hAnsi="Arial" w:cs="Arial"/>
                <w:sz w:val="22"/>
                <w:szCs w:val="22"/>
              </w:rPr>
              <w:t>stalacije u predviđene parametr</w:t>
            </w:r>
            <w:bookmarkStart w:id="20" w:name="_GoBack"/>
            <w:bookmarkEnd w:id="20"/>
            <w:r>
              <w:rPr>
                <w:rFonts w:ascii="Arial" w:hAnsi="Arial" w:cs="Arial"/>
                <w:sz w:val="22"/>
                <w:szCs w:val="22"/>
              </w:rPr>
              <w:t>e  i sa obukom ljudstva za korišćenje opreme   i sa izradom  projekta izvedenog objekta predviđa se iznos paušal</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1140"/>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lastRenderedPageBreak/>
              <w:t>1,013</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Nabavka isporuka i ugradnja komunikacionog kabla  4C x 0,75 mm² između spoljnih i unutrašnjih jedinica ugrađuje izvođač radova</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175,40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889"/>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r>
              <w:rPr>
                <w:rFonts w:ascii="Arial" w:hAnsi="Arial" w:cs="Arial"/>
                <w:sz w:val="20"/>
                <w:szCs w:val="20"/>
              </w:rPr>
              <w:t>1,014</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nabavka isporuka I ugradnja pvc kanalica za smeštaj freonske instalacije koja ide vidno po zidovima I plafonu dimenzija  60x40mm</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Pr="002652FE" w:rsidRDefault="0073192F">
            <w:pPr>
              <w:jc w:val="center"/>
              <w:outlineLvl w:val="0"/>
              <w:rPr>
                <w:rFonts w:ascii="Arial" w:hAnsi="Arial" w:cs="Arial"/>
                <w:b/>
                <w:sz w:val="22"/>
                <w:szCs w:val="22"/>
              </w:rPr>
            </w:pPr>
            <w:r w:rsidRPr="002652FE">
              <w:rPr>
                <w:rFonts w:ascii="Arial" w:hAnsi="Arial" w:cs="Arial"/>
                <w:b/>
                <w:sz w:val="22"/>
                <w:szCs w:val="22"/>
              </w:rPr>
              <w:t>m</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Pr="002652FE" w:rsidRDefault="0073192F">
            <w:pPr>
              <w:jc w:val="right"/>
              <w:outlineLvl w:val="0"/>
              <w:rPr>
                <w:rFonts w:ascii="Arial" w:hAnsi="Arial" w:cs="Arial"/>
                <w:b/>
                <w:sz w:val="20"/>
                <w:szCs w:val="20"/>
              </w:rPr>
            </w:pPr>
            <w:r w:rsidRPr="002652FE">
              <w:rPr>
                <w:rFonts w:ascii="Arial" w:hAnsi="Arial" w:cs="Arial"/>
                <w:b/>
                <w:sz w:val="20"/>
                <w:szCs w:val="20"/>
              </w:rPr>
              <w:t>175,40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jc w:val="right"/>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outlineLvl w:val="0"/>
              <w:rPr>
                <w:rFonts w:ascii="Arial" w:hAnsi="Arial" w:cs="Arial"/>
                <w:sz w:val="20"/>
                <w:szCs w:val="20"/>
              </w:rPr>
            </w:pPr>
          </w:p>
        </w:tc>
      </w:tr>
      <w:tr w:rsidR="0073192F" w:rsidTr="002652FE">
        <w:trPr>
          <w:trHeight w:val="31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CCCCFF" w:fill="FFFFFF"/>
            <w:tcMar>
              <w:top w:w="15" w:type="dxa"/>
              <w:left w:w="15" w:type="dxa"/>
              <w:bottom w:w="0" w:type="dxa"/>
              <w:right w:w="15" w:type="dxa"/>
            </w:tcMar>
            <w:vAlign w:val="bottom"/>
            <w:hideMark/>
          </w:tcPr>
          <w:p w:rsidR="0073192F" w:rsidRDefault="0073192F">
            <w:pPr>
              <w:rPr>
                <w:rFonts w:ascii="Arial" w:hAnsi="Arial" w:cs="Arial"/>
                <w:b/>
                <w:bCs/>
              </w:rPr>
            </w:pPr>
            <w:r>
              <w:rPr>
                <w:rFonts w:ascii="Arial" w:hAnsi="Arial" w:cs="Arial"/>
                <w:b/>
                <w:bCs/>
              </w:rPr>
              <w:t xml:space="preserve">KLIMATIZACIJA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center"/>
              <w:rPr>
                <w:rFonts w:ascii="Arial" w:hAnsi="Arial" w:cs="Arial"/>
                <w:sz w:val="22"/>
                <w:szCs w:val="22"/>
              </w:rPr>
            </w:pPr>
            <w:r>
              <w:rPr>
                <w:rFonts w:ascii="Arial" w:hAnsi="Arial" w:cs="Arial"/>
                <w:sz w:val="22"/>
                <w:szCs w:val="22"/>
              </w:rPr>
              <w:t>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Default="0073192F">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jc w:val="right"/>
              <w:rPr>
                <w:rFonts w:ascii="Arial" w:hAnsi="Arial" w:cs="Arial"/>
                <w:b/>
                <w:bCs/>
              </w:rPr>
            </w:pPr>
          </w:p>
        </w:tc>
      </w:tr>
      <w:tr w:rsidR="0073192F" w:rsidTr="002652FE">
        <w:trPr>
          <w:trHeight w:val="285"/>
        </w:trPr>
        <w:tc>
          <w:tcPr>
            <w:tcW w:w="13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4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3192F" w:rsidRDefault="0073192F">
            <w:pPr>
              <w:jc w:val="both"/>
              <w:outlineLvl w:val="0"/>
              <w:rPr>
                <w:rFonts w:ascii="Arial" w:hAnsi="Arial" w:cs="Arial"/>
                <w:sz w:val="22"/>
                <w:szCs w:val="22"/>
              </w:rPr>
            </w:pPr>
            <w:r>
              <w:rPr>
                <w:rFonts w:ascii="Arial" w:hAnsi="Arial" w:cs="Arial"/>
                <w:sz w:val="22"/>
                <w:szCs w:val="22"/>
              </w:rPr>
              <w:t> </w:t>
            </w:r>
          </w:p>
        </w:tc>
        <w:tc>
          <w:tcPr>
            <w:tcW w:w="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73192F" w:rsidRDefault="0073192F">
            <w:pPr>
              <w:jc w:val="center"/>
              <w:outlineLvl w:val="0"/>
              <w:rPr>
                <w:rFonts w:ascii="Arial" w:hAnsi="Arial" w:cs="Arial"/>
                <w:sz w:val="22"/>
                <w:szCs w:val="22"/>
              </w:rPr>
            </w:pPr>
            <w:r>
              <w:rPr>
                <w:rFonts w:ascii="Arial" w:hAnsi="Arial" w:cs="Arial"/>
                <w:sz w:val="22"/>
                <w:szCs w:val="22"/>
              </w:rPr>
              <w:t> </w:t>
            </w:r>
          </w:p>
        </w:tc>
        <w:tc>
          <w:tcPr>
            <w:tcW w:w="980"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3192F" w:rsidRDefault="0073192F">
            <w:pPr>
              <w:outlineLvl w:val="0"/>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73192F" w:rsidRDefault="0073192F">
            <w:pPr>
              <w:outlineLvl w:val="0"/>
              <w:rPr>
                <w:rFonts w:ascii="Arial" w:hAnsi="Arial" w:cs="Arial"/>
                <w:sz w:val="20"/>
                <w:szCs w:val="20"/>
              </w:rPr>
            </w:pPr>
          </w:p>
        </w:tc>
      </w:tr>
      <w:tr w:rsidR="0073192F" w:rsidTr="002652FE">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outlineLvl w:val="0"/>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73192F" w:rsidRDefault="0073192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73192F" w:rsidRDefault="0073192F">
            <w:pPr>
              <w:rPr>
                <w:sz w:val="20"/>
                <w:szCs w:val="20"/>
              </w:rPr>
            </w:pPr>
          </w:p>
        </w:tc>
      </w:tr>
      <w:tr w:rsidR="0073192F" w:rsidTr="009E126D">
        <w:trPr>
          <w:trHeight w:val="420"/>
        </w:trPr>
        <w:tc>
          <w:tcPr>
            <w:tcW w:w="0" w:type="auto"/>
            <w:tcBorders>
              <w:top w:val="single" w:sz="8" w:space="0" w:color="auto"/>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rsidR="0073192F" w:rsidRPr="00443404" w:rsidRDefault="0073192F">
            <w:pPr>
              <w:rPr>
                <w:rFonts w:ascii="Arial" w:hAnsi="Arial" w:cs="Arial"/>
                <w:b/>
                <w:bCs/>
                <w:sz w:val="26"/>
                <w:szCs w:val="26"/>
              </w:rPr>
            </w:pPr>
            <w:r w:rsidRPr="00443404">
              <w:rPr>
                <w:rFonts w:ascii="Arial" w:hAnsi="Arial" w:cs="Arial"/>
                <w:b/>
                <w:bCs/>
                <w:sz w:val="26"/>
                <w:szCs w:val="26"/>
              </w:rPr>
              <w:t> </w:t>
            </w:r>
          </w:p>
        </w:tc>
        <w:tc>
          <w:tcPr>
            <w:tcW w:w="0" w:type="auto"/>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bottom"/>
            <w:hideMark/>
          </w:tcPr>
          <w:p w:rsidR="0073192F" w:rsidRPr="009E126D" w:rsidRDefault="0073192F">
            <w:pPr>
              <w:rPr>
                <w:rFonts w:ascii="Arial" w:hAnsi="Arial" w:cs="Arial"/>
                <w:b/>
                <w:bCs/>
                <w:sz w:val="26"/>
                <w:szCs w:val="26"/>
              </w:rPr>
            </w:pPr>
            <w:r w:rsidRPr="00443404">
              <w:rPr>
                <w:rFonts w:ascii="Arial" w:hAnsi="Arial" w:cs="Arial"/>
                <w:b/>
                <w:bCs/>
                <w:sz w:val="26"/>
                <w:szCs w:val="26"/>
              </w:rPr>
              <w:t>UKUPNO  FAZA M</w:t>
            </w:r>
            <w:r w:rsidR="009E126D">
              <w:rPr>
                <w:rFonts w:ascii="Arial" w:hAnsi="Arial" w:cs="Arial"/>
                <w:b/>
                <w:bCs/>
                <w:sz w:val="26"/>
                <w:szCs w:val="26"/>
              </w:rPr>
              <w:t>:</w:t>
            </w:r>
          </w:p>
        </w:tc>
        <w:tc>
          <w:tcPr>
            <w:tcW w:w="0" w:type="auto"/>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bottom"/>
            <w:hideMark/>
          </w:tcPr>
          <w:p w:rsidR="0073192F" w:rsidRDefault="0073192F">
            <w:pPr>
              <w:rPr>
                <w:rFonts w:ascii="Arial" w:hAnsi="Arial" w:cs="Arial"/>
                <w:b/>
                <w:bCs/>
              </w:rPr>
            </w:pPr>
            <w:r>
              <w:rPr>
                <w:rFonts w:ascii="Arial" w:hAnsi="Arial" w:cs="Arial"/>
                <w:b/>
                <w:bCs/>
              </w:rPr>
              <w:t> </w:t>
            </w:r>
          </w:p>
        </w:tc>
        <w:tc>
          <w:tcPr>
            <w:tcW w:w="0" w:type="auto"/>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bottom"/>
            <w:hideMark/>
          </w:tcPr>
          <w:p w:rsidR="0073192F" w:rsidRDefault="0073192F">
            <w:pPr>
              <w:rPr>
                <w:rFonts w:ascii="Arial" w:hAnsi="Arial" w:cs="Arial"/>
                <w:b/>
                <w:bCs/>
              </w:rPr>
            </w:pPr>
            <w:r>
              <w:rPr>
                <w:rFonts w:ascii="Arial" w:hAnsi="Arial" w:cs="Arial"/>
                <w:b/>
                <w:bCs/>
              </w:rPr>
              <w:t> </w:t>
            </w:r>
          </w:p>
        </w:tc>
        <w:tc>
          <w:tcPr>
            <w:tcW w:w="0" w:type="auto"/>
            <w:tcBorders>
              <w:top w:val="single" w:sz="8" w:space="0" w:color="auto"/>
              <w:left w:val="nil"/>
              <w:bottom w:val="single" w:sz="8" w:space="0" w:color="auto"/>
              <w:right w:val="single" w:sz="4" w:space="0" w:color="000000"/>
            </w:tcBorders>
            <w:shd w:val="clear" w:color="000000" w:fill="E6FF00"/>
            <w:noWrap/>
            <w:tcMar>
              <w:top w:w="15" w:type="dxa"/>
              <w:left w:w="15" w:type="dxa"/>
              <w:bottom w:w="0" w:type="dxa"/>
              <w:right w:w="15" w:type="dxa"/>
            </w:tcMar>
            <w:vAlign w:val="bottom"/>
            <w:hideMark/>
          </w:tcPr>
          <w:p w:rsidR="0073192F" w:rsidRDefault="0073192F">
            <w:pPr>
              <w:rPr>
                <w:rFonts w:ascii="Arial" w:hAnsi="Arial" w:cs="Arial"/>
                <w:b/>
                <w:bCs/>
              </w:rPr>
            </w:pPr>
            <w:r>
              <w:rPr>
                <w:rFonts w:ascii="Arial" w:hAnsi="Arial" w:cs="Arial"/>
                <w:b/>
                <w:bCs/>
              </w:rPr>
              <w:t> </w:t>
            </w:r>
          </w:p>
        </w:tc>
        <w:tc>
          <w:tcPr>
            <w:tcW w:w="0" w:type="auto"/>
            <w:tcBorders>
              <w:top w:val="single" w:sz="8" w:space="0" w:color="auto"/>
              <w:left w:val="single" w:sz="4" w:space="0" w:color="000000"/>
              <w:bottom w:val="single" w:sz="8" w:space="0" w:color="auto"/>
              <w:right w:val="nil"/>
            </w:tcBorders>
            <w:shd w:val="clear" w:color="000000" w:fill="FFFFFF"/>
            <w:noWrap/>
            <w:tcMar>
              <w:top w:w="15" w:type="dxa"/>
              <w:left w:w="15" w:type="dxa"/>
              <w:bottom w:w="0" w:type="dxa"/>
              <w:right w:w="15" w:type="dxa"/>
            </w:tcMar>
            <w:vAlign w:val="bottom"/>
          </w:tcPr>
          <w:p w:rsidR="0073192F" w:rsidRDefault="0073192F">
            <w:pPr>
              <w:rPr>
                <w:rFonts w:ascii="Arial" w:hAnsi="Arial" w:cs="Arial"/>
                <w:b/>
                <w:bCs/>
              </w:rPr>
            </w:pPr>
          </w:p>
        </w:tc>
        <w:tc>
          <w:tcPr>
            <w:tcW w:w="0" w:type="auto"/>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tcPr>
          <w:p w:rsidR="0073192F" w:rsidRDefault="0073192F">
            <w:pPr>
              <w:jc w:val="right"/>
              <w:rPr>
                <w:rFonts w:ascii="Arial" w:hAnsi="Arial" w:cs="Arial"/>
                <w:b/>
                <w:bCs/>
              </w:rPr>
            </w:pPr>
          </w:p>
        </w:tc>
      </w:tr>
    </w:tbl>
    <w:p w:rsidR="0073192F" w:rsidRDefault="0073192F" w:rsidP="0073192F">
      <w:pPr>
        <w:autoSpaceDE w:val="0"/>
        <w:spacing w:line="100" w:lineRule="atLeast"/>
        <w:jc w:val="center"/>
        <w:rPr>
          <w:rFonts w:ascii="Arial" w:eastAsia="CTimesRoman" w:hAnsi="Arial" w:cs="Arial"/>
          <w:b/>
          <w:sz w:val="26"/>
          <w:szCs w:val="26"/>
          <w:u w:val="single"/>
        </w:rPr>
      </w:pPr>
    </w:p>
    <w:p w:rsidR="0073192F" w:rsidRDefault="0073192F"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E35B8E" w:rsidRDefault="00E35B8E"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7D3544" w:rsidRDefault="007D3544" w:rsidP="007F02AC">
      <w:pPr>
        <w:autoSpaceDE w:val="0"/>
        <w:spacing w:line="100" w:lineRule="atLeast"/>
        <w:jc w:val="center"/>
        <w:rPr>
          <w:rFonts w:ascii="Arial" w:eastAsia="CTimesRoman" w:hAnsi="Arial" w:cs="Arial"/>
          <w:b/>
          <w:sz w:val="26"/>
          <w:szCs w:val="26"/>
          <w:u w:val="single"/>
        </w:rPr>
      </w:pPr>
    </w:p>
    <w:p w:rsidR="007D3544" w:rsidRPr="007D3544" w:rsidRDefault="007D3544" w:rsidP="007D3544">
      <w:pPr>
        <w:autoSpaceDE w:val="0"/>
        <w:spacing w:line="100" w:lineRule="atLeast"/>
        <w:rPr>
          <w:rFonts w:ascii="Arial" w:eastAsia="Times New Roman" w:hAnsi="Arial" w:cs="Arial"/>
          <w:b/>
          <w:kern w:val="0"/>
          <w:lang w:eastAsia="en-US" w:bidi="ar-SA"/>
        </w:rPr>
      </w:pPr>
      <w:r>
        <w:rPr>
          <w:rFonts w:ascii="Arial" w:hAnsi="Arial" w:cs="Arial"/>
          <w:b/>
          <w:sz w:val="22"/>
          <w:szCs w:val="22"/>
        </w:rPr>
        <w:t xml:space="preserve">         </w:t>
      </w:r>
      <w:r w:rsidRPr="007D3544">
        <w:rPr>
          <w:rFonts w:ascii="Arial" w:hAnsi="Arial" w:cs="Arial"/>
          <w:b/>
        </w:rPr>
        <w:t xml:space="preserve">          POZICIJE ELEKTROENERGET</w:t>
      </w:r>
      <w:r>
        <w:rPr>
          <w:rFonts w:ascii="Arial" w:hAnsi="Arial" w:cs="Arial"/>
          <w:b/>
        </w:rPr>
        <w:t>SKIH INSTALACIJA KOJE PRATE MA</w:t>
      </w:r>
      <w:r>
        <w:rPr>
          <w:rFonts w:ascii="Arial" w:hAnsi="Arial" w:cs="Arial"/>
          <w:b/>
          <w:lang w:val="sr-Latn-RS"/>
        </w:rPr>
        <w:t>ŠI</w:t>
      </w:r>
      <w:r w:rsidRPr="007D3544">
        <w:rPr>
          <w:rFonts w:ascii="Arial" w:hAnsi="Arial" w:cs="Arial"/>
          <w:b/>
        </w:rPr>
        <w:t>NSKE INSTALACIJE</w:t>
      </w:r>
      <w:r>
        <w:rPr>
          <w:rFonts w:ascii="Arial" w:hAnsi="Arial" w:cs="Arial"/>
          <w:b/>
        </w:rPr>
        <w:fldChar w:fldCharType="begin"/>
      </w:r>
      <w:r w:rsidRPr="007D3544">
        <w:rPr>
          <w:rFonts w:ascii="Arial" w:hAnsi="Arial" w:cs="Arial"/>
          <w:b/>
        </w:rPr>
        <w:instrText xml:space="preserve"> LINK Excel.Sheet.8 "D:\\ V L A D I M I R\\2 0 1 9\\N A B A V K E\\JAVNE NABAVKE\\JN 11 - Zitkovac - Ugradnja sistema za grejanje\\predmer i predračun Zitkovac grejanje.xls" "elektro!R3:R25" \a \f 4 \h  \* MERGEFORMAT </w:instrText>
      </w:r>
      <w:r>
        <w:rPr>
          <w:rFonts w:ascii="Arial" w:hAnsi="Arial" w:cs="Arial"/>
          <w:b/>
        </w:rPr>
        <w:fldChar w:fldCharType="separate"/>
      </w:r>
    </w:p>
    <w:tbl>
      <w:tblPr>
        <w:tblW w:w="12158" w:type="dxa"/>
        <w:tblInd w:w="108" w:type="dxa"/>
        <w:tblLook w:val="04A0" w:firstRow="1" w:lastRow="0" w:firstColumn="1" w:lastColumn="0" w:noHBand="0" w:noVBand="1"/>
      </w:tblPr>
      <w:tblGrid>
        <w:gridCol w:w="1576"/>
        <w:gridCol w:w="5500"/>
        <w:gridCol w:w="840"/>
        <w:gridCol w:w="940"/>
        <w:gridCol w:w="1300"/>
        <w:gridCol w:w="1780"/>
        <w:gridCol w:w="222"/>
      </w:tblGrid>
      <w:tr w:rsidR="007D3544" w:rsidRPr="007D3544" w:rsidTr="007D3544">
        <w:trPr>
          <w:trHeight w:val="315"/>
        </w:trPr>
        <w:tc>
          <w:tcPr>
            <w:tcW w:w="1576" w:type="dxa"/>
            <w:tcBorders>
              <w:top w:val="single" w:sz="8" w:space="0" w:color="auto"/>
              <w:left w:val="single" w:sz="8" w:space="0" w:color="auto"/>
              <w:bottom w:val="single" w:sz="8" w:space="0" w:color="auto"/>
              <w:right w:val="single" w:sz="8" w:space="0" w:color="auto"/>
            </w:tcBorders>
            <w:shd w:val="clear" w:color="auto" w:fill="auto"/>
            <w:noWrap/>
            <w:hideMark/>
          </w:tcPr>
          <w:p w:rsidR="007D3544" w:rsidRPr="007D3544" w:rsidRDefault="007D3544" w:rsidP="007D3544">
            <w:pPr>
              <w:widowControl/>
              <w:suppressAutoHyphens w:val="0"/>
              <w:jc w:val="center"/>
              <w:rPr>
                <w:rFonts w:ascii="Arial" w:eastAsia="Times New Roman" w:hAnsi="Arial" w:cs="Arial"/>
                <w:b/>
                <w:bCs/>
                <w:kern w:val="0"/>
                <w:lang w:val="sr-Latn-RS" w:eastAsia="sr-Latn-RS" w:bidi="ar-SA"/>
              </w:rPr>
            </w:pPr>
            <w:r w:rsidRPr="007D3544">
              <w:rPr>
                <w:rFonts w:ascii="Arial" w:eastAsia="Times New Roman" w:hAnsi="Arial" w:cs="Arial"/>
                <w:b/>
                <w:bCs/>
                <w:kern w:val="0"/>
                <w:lang w:val="sr-Latn-RS" w:eastAsia="sr-Latn-RS" w:bidi="ar-SA"/>
              </w:rPr>
              <w:t>R.B</w:t>
            </w:r>
          </w:p>
        </w:tc>
        <w:tc>
          <w:tcPr>
            <w:tcW w:w="5500" w:type="dxa"/>
            <w:tcBorders>
              <w:top w:val="single" w:sz="8" w:space="0" w:color="auto"/>
              <w:left w:val="nil"/>
              <w:bottom w:val="single" w:sz="8" w:space="0" w:color="auto"/>
              <w:right w:val="single" w:sz="8" w:space="0" w:color="auto"/>
            </w:tcBorders>
            <w:shd w:val="clear" w:color="auto" w:fill="auto"/>
            <w:noWrap/>
            <w:hideMark/>
          </w:tcPr>
          <w:p w:rsidR="007D3544" w:rsidRPr="007D3544" w:rsidRDefault="007D3544" w:rsidP="007D3544">
            <w:pPr>
              <w:widowControl/>
              <w:suppressAutoHyphens w:val="0"/>
              <w:jc w:val="center"/>
              <w:rPr>
                <w:rFonts w:ascii="Arial" w:eastAsia="Times New Roman" w:hAnsi="Arial" w:cs="Arial"/>
                <w:b/>
                <w:bCs/>
                <w:kern w:val="0"/>
                <w:lang w:val="sr-Latn-RS" w:eastAsia="sr-Latn-RS" w:bidi="ar-SA"/>
              </w:rPr>
            </w:pPr>
            <w:r w:rsidRPr="007D3544">
              <w:rPr>
                <w:rFonts w:ascii="Arial" w:eastAsia="Times New Roman" w:hAnsi="Arial" w:cs="Arial"/>
                <w:b/>
                <w:bCs/>
                <w:kern w:val="0"/>
                <w:lang w:val="sr-Latn-RS" w:eastAsia="sr-Latn-RS" w:bidi="ar-SA"/>
              </w:rPr>
              <w:t>NAZIV POZICIJE</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7D3544" w:rsidRPr="007D3544" w:rsidRDefault="007D3544" w:rsidP="007D3544">
            <w:pPr>
              <w:widowControl/>
              <w:suppressAutoHyphens w:val="0"/>
              <w:jc w:val="center"/>
              <w:rPr>
                <w:rFonts w:ascii="Arial" w:eastAsia="Times New Roman" w:hAnsi="Arial" w:cs="Arial"/>
                <w:b/>
                <w:bCs/>
                <w:kern w:val="0"/>
                <w:lang w:val="sr-Latn-RS" w:eastAsia="sr-Latn-RS" w:bidi="ar-SA"/>
              </w:rPr>
            </w:pPr>
            <w:r w:rsidRPr="007D3544">
              <w:rPr>
                <w:rFonts w:ascii="Arial" w:eastAsia="Times New Roman" w:hAnsi="Arial" w:cs="Arial"/>
                <w:b/>
                <w:bCs/>
                <w:kern w:val="0"/>
                <w:lang w:val="sr-Latn-RS" w:eastAsia="sr-Latn-RS" w:bidi="ar-SA"/>
              </w:rPr>
              <w:t>J.M.</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7D3544" w:rsidRPr="007D3544" w:rsidRDefault="007D3544" w:rsidP="007D3544">
            <w:pPr>
              <w:widowControl/>
              <w:suppressAutoHyphens w:val="0"/>
              <w:jc w:val="center"/>
              <w:rPr>
                <w:rFonts w:ascii="Arial" w:eastAsia="Times New Roman" w:hAnsi="Arial" w:cs="Arial"/>
                <w:b/>
                <w:bCs/>
                <w:kern w:val="0"/>
                <w:lang w:val="sr-Latn-RS" w:eastAsia="sr-Latn-RS" w:bidi="ar-SA"/>
              </w:rPr>
            </w:pPr>
            <w:r w:rsidRPr="007D3544">
              <w:rPr>
                <w:rFonts w:ascii="Arial" w:eastAsia="Times New Roman" w:hAnsi="Arial" w:cs="Arial"/>
                <w:b/>
                <w:bCs/>
                <w:kern w:val="0"/>
                <w:lang w:val="sr-Latn-RS" w:eastAsia="sr-Latn-RS" w:bidi="ar-SA"/>
              </w:rPr>
              <w:t>KOL.</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7D3544" w:rsidRPr="007D3544" w:rsidRDefault="007D3544" w:rsidP="007D3544">
            <w:pPr>
              <w:widowControl/>
              <w:suppressAutoHyphens w:val="0"/>
              <w:jc w:val="center"/>
              <w:rPr>
                <w:rFonts w:ascii="Arial" w:eastAsia="Times New Roman" w:hAnsi="Arial" w:cs="Arial"/>
                <w:b/>
                <w:bCs/>
                <w:kern w:val="0"/>
                <w:lang w:val="sr-Latn-RS" w:eastAsia="sr-Latn-RS" w:bidi="ar-SA"/>
              </w:rPr>
            </w:pPr>
            <w:r w:rsidRPr="007D3544">
              <w:rPr>
                <w:rFonts w:ascii="Arial" w:eastAsia="Times New Roman" w:hAnsi="Arial" w:cs="Arial"/>
                <w:b/>
                <w:bCs/>
                <w:kern w:val="0"/>
                <w:lang w:val="sr-Latn-RS" w:eastAsia="sr-Latn-RS" w:bidi="ar-SA"/>
              </w:rPr>
              <w:t>CENA</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7D3544" w:rsidRPr="007D3544" w:rsidRDefault="007D3544" w:rsidP="007D3544">
            <w:pPr>
              <w:widowControl/>
              <w:suppressAutoHyphens w:val="0"/>
              <w:jc w:val="center"/>
              <w:rPr>
                <w:rFonts w:ascii="Arial" w:eastAsia="Times New Roman" w:hAnsi="Arial" w:cs="Arial"/>
                <w:b/>
                <w:bCs/>
                <w:kern w:val="0"/>
                <w:lang w:val="sr-Latn-RS" w:eastAsia="sr-Latn-RS" w:bidi="ar-SA"/>
              </w:rPr>
            </w:pPr>
            <w:r w:rsidRPr="007D3544">
              <w:rPr>
                <w:rFonts w:ascii="Arial" w:eastAsia="Times New Roman" w:hAnsi="Arial" w:cs="Arial"/>
                <w:b/>
                <w:bCs/>
                <w:kern w:val="0"/>
                <w:lang w:val="sr-Latn-RS" w:eastAsia="sr-Latn-RS" w:bidi="ar-SA"/>
              </w:rPr>
              <w:t>UKUPNO</w:t>
            </w: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b/>
                <w:bCs/>
                <w:kern w:val="0"/>
                <w:lang w:val="sr-Latn-RS" w:eastAsia="sr-Latn-RS" w:bidi="ar-SA"/>
              </w:rPr>
            </w:pPr>
          </w:p>
        </w:tc>
      </w:tr>
      <w:tr w:rsidR="007D3544" w:rsidRPr="007D3544" w:rsidTr="007D3544">
        <w:trPr>
          <w:trHeight w:val="315"/>
        </w:trPr>
        <w:tc>
          <w:tcPr>
            <w:tcW w:w="1576" w:type="dxa"/>
            <w:tcBorders>
              <w:top w:val="single" w:sz="8" w:space="0" w:color="auto"/>
              <w:left w:val="single" w:sz="8" w:space="0" w:color="auto"/>
              <w:bottom w:val="single" w:sz="8" w:space="0" w:color="auto"/>
              <w:right w:val="single" w:sz="8" w:space="0" w:color="auto"/>
            </w:tcBorders>
            <w:shd w:val="clear" w:color="000000" w:fill="BFBFBF"/>
            <w:noWrap/>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A.     NAPOJNI  VODOVI:</w:t>
            </w:r>
          </w:p>
        </w:tc>
        <w:tc>
          <w:tcPr>
            <w:tcW w:w="5500" w:type="dxa"/>
            <w:tcBorders>
              <w:top w:val="single" w:sz="8" w:space="0" w:color="auto"/>
              <w:left w:val="nil"/>
              <w:bottom w:val="single" w:sz="8" w:space="0" w:color="auto"/>
              <w:right w:val="single" w:sz="8" w:space="0" w:color="auto"/>
            </w:tcBorders>
            <w:shd w:val="clear" w:color="000000" w:fill="BFBFBF"/>
            <w:noWrap/>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840" w:type="dxa"/>
            <w:tcBorders>
              <w:top w:val="single" w:sz="8" w:space="0" w:color="auto"/>
              <w:left w:val="nil"/>
              <w:bottom w:val="single" w:sz="8" w:space="0" w:color="auto"/>
              <w:right w:val="single" w:sz="8" w:space="0" w:color="auto"/>
            </w:tcBorders>
            <w:shd w:val="clear" w:color="000000" w:fill="BFBFBF"/>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940" w:type="dxa"/>
            <w:tcBorders>
              <w:top w:val="single" w:sz="8" w:space="0" w:color="auto"/>
              <w:left w:val="nil"/>
              <w:bottom w:val="single" w:sz="8" w:space="0" w:color="auto"/>
              <w:right w:val="single" w:sz="8" w:space="0" w:color="auto"/>
            </w:tcBorders>
            <w:shd w:val="clear" w:color="000000" w:fill="BFBFBF"/>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1300" w:type="dxa"/>
            <w:tcBorders>
              <w:top w:val="single" w:sz="8" w:space="0" w:color="auto"/>
              <w:left w:val="nil"/>
              <w:bottom w:val="single" w:sz="8" w:space="0" w:color="auto"/>
              <w:right w:val="single" w:sz="8" w:space="0" w:color="auto"/>
            </w:tcBorders>
            <w:shd w:val="clear" w:color="000000" w:fill="BFBFBF"/>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1780" w:type="dxa"/>
            <w:tcBorders>
              <w:top w:val="single" w:sz="8" w:space="0" w:color="auto"/>
              <w:left w:val="nil"/>
              <w:bottom w:val="single" w:sz="8" w:space="0" w:color="auto"/>
              <w:right w:val="single" w:sz="8" w:space="0" w:color="auto"/>
            </w:tcBorders>
            <w:shd w:val="clear" w:color="000000" w:fill="BFBFBF"/>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lang w:val="sr-Latn-RS" w:eastAsia="sr-Latn-RS" w:bidi="ar-SA"/>
              </w:rPr>
            </w:pPr>
          </w:p>
        </w:tc>
      </w:tr>
      <w:tr w:rsidR="007D3544" w:rsidRPr="007D3544" w:rsidTr="00E35B8E">
        <w:trPr>
          <w:trHeight w:val="21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544" w:rsidRPr="007D3544" w:rsidRDefault="007D3544" w:rsidP="007D3544">
            <w:pPr>
              <w:widowControl/>
              <w:suppressAutoHyphens w:val="0"/>
              <w:jc w:val="center"/>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1</w:t>
            </w:r>
          </w:p>
        </w:tc>
        <w:tc>
          <w:tcPr>
            <w:tcW w:w="5500" w:type="dxa"/>
            <w:tcBorders>
              <w:top w:val="single" w:sz="4" w:space="0" w:color="auto"/>
              <w:left w:val="nil"/>
              <w:bottom w:val="single" w:sz="4" w:space="0" w:color="auto"/>
              <w:right w:val="single" w:sz="4" w:space="0" w:color="auto"/>
            </w:tcBorders>
            <w:shd w:val="clear" w:color="auto" w:fill="auto"/>
            <w:hideMark/>
          </w:tcPr>
          <w:p w:rsidR="007D3544" w:rsidRPr="007D3544" w:rsidRDefault="007D3544" w:rsidP="007D3544">
            <w:pPr>
              <w:widowControl/>
              <w:suppressAutoHyphens w:val="0"/>
              <w:jc w:val="both"/>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xml:space="preserve">Nabavka,  postavljanje i povezivanje instalacionog kabla </w:t>
            </w:r>
            <w:r w:rsidRPr="007D3544">
              <w:rPr>
                <w:rFonts w:ascii="Arial" w:eastAsia="Times New Roman" w:hAnsi="Arial" w:cs="Arial"/>
                <w:b/>
                <w:bCs/>
                <w:kern w:val="0"/>
                <w:sz w:val="22"/>
                <w:szCs w:val="22"/>
                <w:lang w:val="sr-Latn-RS" w:eastAsia="sr-Latn-RS" w:bidi="ar-SA"/>
              </w:rPr>
              <w:t>N2XH-J-3x2,5mm²,1kV,Cu</w:t>
            </w:r>
            <w:r w:rsidRPr="007D3544">
              <w:rPr>
                <w:rFonts w:ascii="Arial" w:eastAsia="Times New Roman" w:hAnsi="Arial" w:cs="Arial"/>
                <w:kern w:val="0"/>
                <w:sz w:val="22"/>
                <w:szCs w:val="22"/>
                <w:lang w:val="sr-Latn-RS" w:eastAsia="sr-Latn-RS" w:bidi="ar-SA"/>
              </w:rPr>
              <w:t xml:space="preserve"> za napajanje spoljasnje jedinice klima uređaja koji se postavlja  u kanalicama na zidu . Instalacioni kabli se napajaju iz  razvodne potable </w:t>
            </w:r>
            <w:r w:rsidRPr="007D3544">
              <w:rPr>
                <w:rFonts w:ascii="Arial" w:eastAsia="Times New Roman" w:hAnsi="Arial" w:cs="Arial"/>
                <w:b/>
                <w:bCs/>
                <w:kern w:val="0"/>
                <w:sz w:val="22"/>
                <w:szCs w:val="22"/>
                <w:lang w:val="sr-Latn-RS" w:eastAsia="sr-Latn-RS" w:bidi="ar-SA"/>
              </w:rPr>
              <w:t xml:space="preserve">(R.T.) </w:t>
            </w:r>
            <w:r w:rsidRPr="007D3544">
              <w:rPr>
                <w:rFonts w:ascii="Arial" w:eastAsia="Times New Roman" w:hAnsi="Arial" w:cs="Arial"/>
                <w:kern w:val="0"/>
                <w:sz w:val="22"/>
                <w:szCs w:val="22"/>
                <w:lang w:val="sr-Latn-RS" w:eastAsia="sr-Latn-RS" w:bidi="ar-SA"/>
              </w:rPr>
              <w:t xml:space="preserve">postavljene u prizemlju objekta. Prosečna dužina instalacionih kablova za monofazne priključnice po normativu je oko </w:t>
            </w:r>
            <w:r w:rsidRPr="007D3544">
              <w:rPr>
                <w:rFonts w:ascii="Arial" w:eastAsia="Times New Roman" w:hAnsi="Arial" w:cs="Arial"/>
                <w:b/>
                <w:bCs/>
                <w:kern w:val="0"/>
                <w:sz w:val="22"/>
                <w:szCs w:val="22"/>
                <w:lang w:val="sr-Latn-RS" w:eastAsia="sr-Latn-RS" w:bidi="ar-SA"/>
              </w:rPr>
              <w:t>18m</w:t>
            </w:r>
            <w:r w:rsidRPr="007D3544">
              <w:rPr>
                <w:rFonts w:ascii="Arial" w:eastAsia="Times New Roman" w:hAnsi="Arial" w:cs="Arial"/>
                <w:kern w:val="0"/>
                <w:sz w:val="22"/>
                <w:szCs w:val="22"/>
                <w:lang w:val="sr-Latn-RS" w:eastAsia="sr-Latn-RS" w:bidi="ar-SA"/>
              </w:rPr>
              <w:t xml:space="preserve">, što sa postavljanjem i povezivanjem ukupno iznosi: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D3544" w:rsidRPr="002652FE" w:rsidRDefault="007D3544" w:rsidP="007D3544">
            <w:pPr>
              <w:widowControl/>
              <w:suppressAutoHyphens w:val="0"/>
              <w:jc w:val="center"/>
              <w:rPr>
                <w:rFonts w:ascii="Arial" w:eastAsia="Times New Roman" w:hAnsi="Arial" w:cs="Arial"/>
                <w:b/>
                <w:kern w:val="0"/>
                <w:sz w:val="22"/>
                <w:szCs w:val="22"/>
                <w:lang w:val="sr-Latn-RS" w:eastAsia="sr-Latn-RS" w:bidi="ar-SA"/>
              </w:rPr>
            </w:pPr>
            <w:r w:rsidRPr="002652FE">
              <w:rPr>
                <w:rFonts w:ascii="Arial" w:eastAsia="Times New Roman" w:hAnsi="Arial" w:cs="Arial"/>
                <w:b/>
                <w:kern w:val="0"/>
                <w:sz w:val="22"/>
                <w:szCs w:val="22"/>
                <w:lang w:val="sr-Latn-RS" w:eastAsia="sr-Latn-RS" w:bidi="ar-SA"/>
              </w:rPr>
              <w:t>kom.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D3544" w:rsidRPr="002652FE" w:rsidRDefault="007D3544" w:rsidP="007D3544">
            <w:pPr>
              <w:widowControl/>
              <w:suppressAutoHyphens w:val="0"/>
              <w:jc w:val="center"/>
              <w:rPr>
                <w:rFonts w:ascii="Arial" w:eastAsia="Times New Roman" w:hAnsi="Arial" w:cs="Arial"/>
                <w:b/>
                <w:kern w:val="0"/>
                <w:sz w:val="22"/>
                <w:szCs w:val="22"/>
                <w:lang w:val="sr-Latn-RS" w:eastAsia="sr-Latn-RS" w:bidi="ar-SA"/>
              </w:rPr>
            </w:pPr>
            <w:r w:rsidRPr="002652FE">
              <w:rPr>
                <w:rFonts w:ascii="Arial" w:eastAsia="Times New Roman" w:hAnsi="Arial" w:cs="Arial"/>
                <w:b/>
                <w:kern w:val="0"/>
                <w:sz w:val="22"/>
                <w:szCs w:val="22"/>
                <w:lang w:val="sr-Latn-RS" w:eastAsia="sr-Latn-RS" w:bidi="ar-SA"/>
              </w:rPr>
              <w:t>1</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c>
          <w:tcPr>
            <w:tcW w:w="1780" w:type="dxa"/>
            <w:tcBorders>
              <w:top w:val="nil"/>
              <w:left w:val="nil"/>
              <w:bottom w:val="single" w:sz="4" w:space="0" w:color="auto"/>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r>
      <w:tr w:rsidR="007D3544" w:rsidRPr="007D3544" w:rsidTr="00E35B8E">
        <w:trPr>
          <w:trHeight w:val="238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7D3544" w:rsidRPr="007D3544" w:rsidRDefault="007D3544" w:rsidP="007D3544">
            <w:pPr>
              <w:widowControl/>
              <w:suppressAutoHyphens w:val="0"/>
              <w:jc w:val="center"/>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2</w:t>
            </w:r>
          </w:p>
        </w:tc>
        <w:tc>
          <w:tcPr>
            <w:tcW w:w="5500" w:type="dxa"/>
            <w:tcBorders>
              <w:top w:val="nil"/>
              <w:left w:val="nil"/>
              <w:bottom w:val="single" w:sz="4" w:space="0" w:color="auto"/>
              <w:right w:val="single" w:sz="4" w:space="0" w:color="auto"/>
            </w:tcBorders>
            <w:shd w:val="clear" w:color="auto" w:fill="auto"/>
            <w:hideMark/>
          </w:tcPr>
          <w:p w:rsidR="007D3544" w:rsidRPr="007D3544" w:rsidRDefault="007D3544" w:rsidP="008265A0">
            <w:pPr>
              <w:widowControl/>
              <w:suppressAutoHyphens w:val="0"/>
              <w:jc w:val="both"/>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xml:space="preserve">Nabavka,  postavljanje i povezivanje instalacionog kabla </w:t>
            </w:r>
            <w:r w:rsidRPr="007D3544">
              <w:rPr>
                <w:rFonts w:ascii="Arial" w:eastAsia="Times New Roman" w:hAnsi="Arial" w:cs="Arial"/>
                <w:b/>
                <w:bCs/>
                <w:kern w:val="0"/>
                <w:sz w:val="22"/>
                <w:szCs w:val="22"/>
                <w:lang w:val="sr-Latn-RS" w:eastAsia="sr-Latn-RS" w:bidi="ar-SA"/>
              </w:rPr>
              <w:t>N2XH-J-3x4mm²,1kV,Cu</w:t>
            </w:r>
            <w:r w:rsidRPr="007D3544">
              <w:rPr>
                <w:rFonts w:ascii="Arial" w:eastAsia="Times New Roman" w:hAnsi="Arial" w:cs="Arial"/>
                <w:kern w:val="0"/>
                <w:sz w:val="22"/>
                <w:szCs w:val="22"/>
                <w:lang w:val="sr-Latn-RS" w:eastAsia="sr-Latn-RS" w:bidi="ar-SA"/>
              </w:rPr>
              <w:t xml:space="preserve"> za spoljašnju jedinicu klima uređaja koji se postavlja  u zidu ispod maltera. Instalacioni kabli se napajaju iz  razvodne potable </w:t>
            </w:r>
            <w:r w:rsidRPr="007D3544">
              <w:rPr>
                <w:rFonts w:ascii="Arial" w:eastAsia="Times New Roman" w:hAnsi="Arial" w:cs="Arial"/>
                <w:b/>
                <w:bCs/>
                <w:kern w:val="0"/>
                <w:sz w:val="22"/>
                <w:szCs w:val="22"/>
                <w:lang w:val="sr-Latn-RS" w:eastAsia="sr-Latn-RS" w:bidi="ar-SA"/>
              </w:rPr>
              <w:t xml:space="preserve">(R.T.) </w:t>
            </w:r>
            <w:r w:rsidRPr="007D3544">
              <w:rPr>
                <w:rFonts w:ascii="Arial" w:eastAsia="Times New Roman" w:hAnsi="Arial" w:cs="Arial"/>
                <w:kern w:val="0"/>
                <w:sz w:val="22"/>
                <w:szCs w:val="22"/>
                <w:lang w:val="sr-Latn-RS" w:eastAsia="sr-Latn-RS" w:bidi="ar-SA"/>
              </w:rPr>
              <w:t>postavljene</w:t>
            </w:r>
            <w:r w:rsidRPr="007D3544">
              <w:rPr>
                <w:rFonts w:ascii="Arial" w:eastAsia="Times New Roman" w:hAnsi="Arial" w:cs="Arial"/>
                <w:b/>
                <w:bCs/>
                <w:kern w:val="0"/>
                <w:sz w:val="22"/>
                <w:szCs w:val="22"/>
                <w:lang w:val="sr-Latn-RS" w:eastAsia="sr-Latn-RS" w:bidi="ar-SA"/>
              </w:rPr>
              <w:t xml:space="preserve"> </w:t>
            </w:r>
            <w:r w:rsidRPr="007D3544">
              <w:rPr>
                <w:rFonts w:ascii="Arial" w:eastAsia="Times New Roman" w:hAnsi="Arial" w:cs="Arial"/>
                <w:kern w:val="0"/>
                <w:sz w:val="22"/>
                <w:szCs w:val="22"/>
                <w:lang w:val="sr-Latn-RS" w:eastAsia="sr-Latn-RS" w:bidi="ar-SA"/>
              </w:rPr>
              <w:t xml:space="preserve">u prizemlju objekta. Ukupna dužina instalacionih kablova za monofazne priključnice po normativu je oko </w:t>
            </w:r>
            <w:r w:rsidRPr="007D3544">
              <w:rPr>
                <w:rFonts w:ascii="Arial" w:eastAsia="Times New Roman" w:hAnsi="Arial" w:cs="Arial"/>
                <w:b/>
                <w:bCs/>
                <w:kern w:val="0"/>
                <w:sz w:val="22"/>
                <w:szCs w:val="22"/>
                <w:lang w:val="sr-Latn-RS" w:eastAsia="sr-Latn-RS" w:bidi="ar-SA"/>
              </w:rPr>
              <w:t>40m</w:t>
            </w:r>
            <w:r w:rsidRPr="007D3544">
              <w:rPr>
                <w:rFonts w:ascii="Arial" w:eastAsia="Times New Roman" w:hAnsi="Arial" w:cs="Arial"/>
                <w:kern w:val="0"/>
                <w:sz w:val="22"/>
                <w:szCs w:val="22"/>
                <w:lang w:val="sr-Latn-RS" w:eastAsia="sr-Latn-RS" w:bidi="ar-SA"/>
              </w:rPr>
              <w:t>,</w:t>
            </w:r>
            <w:r w:rsidR="008265A0">
              <w:rPr>
                <w:rFonts w:ascii="Arial" w:eastAsia="Times New Roman" w:hAnsi="Arial" w:cs="Arial"/>
                <w:kern w:val="0"/>
                <w:sz w:val="22"/>
                <w:szCs w:val="22"/>
                <w:lang w:val="sr-Latn-RS" w:eastAsia="sr-Latn-RS" w:bidi="ar-SA"/>
              </w:rPr>
              <w:t xml:space="preserve"> </w:t>
            </w:r>
            <w:r w:rsidRPr="007D3544">
              <w:rPr>
                <w:rFonts w:ascii="Arial" w:eastAsia="Times New Roman" w:hAnsi="Arial" w:cs="Arial"/>
                <w:kern w:val="0"/>
                <w:sz w:val="22"/>
                <w:szCs w:val="22"/>
                <w:lang w:val="sr-Latn-RS" w:eastAsia="sr-Latn-RS" w:bidi="ar-SA"/>
              </w:rPr>
              <w:t xml:space="preserve">što sa postavljanjem i povezivanjem ukupno iznosi:  </w:t>
            </w:r>
          </w:p>
        </w:tc>
        <w:tc>
          <w:tcPr>
            <w:tcW w:w="840" w:type="dxa"/>
            <w:tcBorders>
              <w:top w:val="nil"/>
              <w:left w:val="nil"/>
              <w:bottom w:val="single" w:sz="4" w:space="0" w:color="auto"/>
              <w:right w:val="single" w:sz="4" w:space="0" w:color="auto"/>
            </w:tcBorders>
            <w:shd w:val="clear" w:color="auto" w:fill="auto"/>
            <w:noWrap/>
            <w:vAlign w:val="bottom"/>
            <w:hideMark/>
          </w:tcPr>
          <w:p w:rsidR="007D3544" w:rsidRPr="002652FE" w:rsidRDefault="007D3544" w:rsidP="007D3544">
            <w:pPr>
              <w:widowControl/>
              <w:suppressAutoHyphens w:val="0"/>
              <w:jc w:val="center"/>
              <w:rPr>
                <w:rFonts w:ascii="Arial" w:eastAsia="Times New Roman" w:hAnsi="Arial" w:cs="Arial"/>
                <w:b/>
                <w:kern w:val="0"/>
                <w:sz w:val="22"/>
                <w:szCs w:val="22"/>
                <w:lang w:val="sr-Latn-RS" w:eastAsia="sr-Latn-RS" w:bidi="ar-SA"/>
              </w:rPr>
            </w:pPr>
            <w:r w:rsidRPr="002652FE">
              <w:rPr>
                <w:rFonts w:ascii="Arial" w:eastAsia="Times New Roman" w:hAnsi="Arial" w:cs="Arial"/>
                <w:b/>
                <w:kern w:val="0"/>
                <w:sz w:val="22"/>
                <w:szCs w:val="22"/>
                <w:lang w:val="sr-Latn-RS" w:eastAsia="sr-Latn-RS" w:bidi="ar-SA"/>
              </w:rPr>
              <w:t>m</w:t>
            </w:r>
          </w:p>
        </w:tc>
        <w:tc>
          <w:tcPr>
            <w:tcW w:w="940" w:type="dxa"/>
            <w:tcBorders>
              <w:top w:val="nil"/>
              <w:left w:val="nil"/>
              <w:bottom w:val="single" w:sz="4" w:space="0" w:color="auto"/>
              <w:right w:val="single" w:sz="4" w:space="0" w:color="auto"/>
            </w:tcBorders>
            <w:shd w:val="clear" w:color="auto" w:fill="auto"/>
            <w:noWrap/>
            <w:vAlign w:val="bottom"/>
            <w:hideMark/>
          </w:tcPr>
          <w:p w:rsidR="007D3544" w:rsidRPr="002652FE" w:rsidRDefault="007D3544" w:rsidP="007D3544">
            <w:pPr>
              <w:widowControl/>
              <w:suppressAutoHyphens w:val="0"/>
              <w:jc w:val="center"/>
              <w:rPr>
                <w:rFonts w:ascii="Arial" w:eastAsia="Times New Roman" w:hAnsi="Arial" w:cs="Arial"/>
                <w:b/>
                <w:kern w:val="0"/>
                <w:sz w:val="22"/>
                <w:szCs w:val="22"/>
                <w:lang w:val="sr-Latn-RS" w:eastAsia="sr-Latn-RS" w:bidi="ar-SA"/>
              </w:rPr>
            </w:pPr>
            <w:r w:rsidRPr="002652FE">
              <w:rPr>
                <w:rFonts w:ascii="Arial" w:eastAsia="Times New Roman" w:hAnsi="Arial" w:cs="Arial"/>
                <w:b/>
                <w:kern w:val="0"/>
                <w:sz w:val="22"/>
                <w:szCs w:val="22"/>
                <w:lang w:val="sr-Latn-RS" w:eastAsia="sr-Latn-RS" w:bidi="ar-SA"/>
              </w:rPr>
              <w:t>40</w:t>
            </w:r>
          </w:p>
        </w:tc>
        <w:tc>
          <w:tcPr>
            <w:tcW w:w="1300" w:type="dxa"/>
            <w:tcBorders>
              <w:top w:val="nil"/>
              <w:left w:val="nil"/>
              <w:bottom w:val="single" w:sz="4" w:space="0" w:color="auto"/>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c>
          <w:tcPr>
            <w:tcW w:w="1780" w:type="dxa"/>
            <w:tcBorders>
              <w:top w:val="nil"/>
              <w:left w:val="nil"/>
              <w:bottom w:val="single" w:sz="4" w:space="0" w:color="auto"/>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r>
      <w:tr w:rsidR="007D3544" w:rsidRPr="007D3544" w:rsidTr="00E35B8E">
        <w:trPr>
          <w:trHeight w:val="127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7D3544" w:rsidRPr="007D3544" w:rsidRDefault="007D3544" w:rsidP="007D3544">
            <w:pPr>
              <w:widowControl/>
              <w:suppressAutoHyphens w:val="0"/>
              <w:jc w:val="center"/>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3</w:t>
            </w:r>
          </w:p>
        </w:tc>
        <w:tc>
          <w:tcPr>
            <w:tcW w:w="5500" w:type="dxa"/>
            <w:tcBorders>
              <w:top w:val="nil"/>
              <w:left w:val="nil"/>
              <w:bottom w:val="single" w:sz="4" w:space="0" w:color="auto"/>
              <w:right w:val="single" w:sz="4" w:space="0" w:color="auto"/>
            </w:tcBorders>
            <w:shd w:val="clear" w:color="auto" w:fill="auto"/>
            <w:hideMark/>
          </w:tcPr>
          <w:p w:rsidR="007D3544" w:rsidRPr="007D3544" w:rsidRDefault="007D3544" w:rsidP="008265A0">
            <w:pPr>
              <w:widowControl/>
              <w:suppressAutoHyphens w:val="0"/>
              <w:jc w:val="both"/>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xml:space="preserve">Nabavka,  postavljanje i povezivanje PVC kanalica </w:t>
            </w:r>
            <w:r w:rsidRPr="007D3544">
              <w:rPr>
                <w:rFonts w:ascii="Arial" w:eastAsia="Times New Roman" w:hAnsi="Arial" w:cs="Arial"/>
                <w:b/>
                <w:bCs/>
                <w:kern w:val="0"/>
                <w:sz w:val="22"/>
                <w:szCs w:val="22"/>
                <w:lang w:val="sr-Latn-RS" w:eastAsia="sr-Latn-RS" w:bidi="ar-SA"/>
              </w:rPr>
              <w:t>12x12mm, L=2m</w:t>
            </w:r>
            <w:r w:rsidRPr="007D3544">
              <w:rPr>
                <w:rFonts w:ascii="Arial" w:eastAsia="Times New Roman" w:hAnsi="Arial" w:cs="Arial"/>
                <w:kern w:val="0"/>
                <w:sz w:val="22"/>
                <w:szCs w:val="22"/>
                <w:lang w:val="sr-Latn-RS" w:eastAsia="sr-Latn-RS" w:bidi="ar-SA"/>
              </w:rPr>
              <w:t xml:space="preserve">,  na zidu .Ukupna dužina PVC kanalice je </w:t>
            </w:r>
            <w:r w:rsidRPr="007D3544">
              <w:rPr>
                <w:rFonts w:ascii="Arial" w:eastAsia="Times New Roman" w:hAnsi="Arial" w:cs="Arial"/>
                <w:b/>
                <w:bCs/>
                <w:kern w:val="0"/>
                <w:sz w:val="22"/>
                <w:szCs w:val="22"/>
                <w:lang w:val="sr-Latn-RS" w:eastAsia="sr-Latn-RS" w:bidi="ar-SA"/>
              </w:rPr>
              <w:t xml:space="preserve">338m </w:t>
            </w:r>
            <w:r w:rsidRPr="007D3544">
              <w:rPr>
                <w:rFonts w:ascii="Arial" w:eastAsia="Times New Roman" w:hAnsi="Arial" w:cs="Arial"/>
                <w:kern w:val="0"/>
                <w:sz w:val="22"/>
                <w:szCs w:val="22"/>
                <w:lang w:val="sr-Latn-RS" w:eastAsia="sr-Latn-RS" w:bidi="ar-SA"/>
              </w:rPr>
              <w:t xml:space="preserve">što sa postavljanjem i povezivanjem ukupno iznosi:  </w:t>
            </w:r>
          </w:p>
        </w:tc>
        <w:tc>
          <w:tcPr>
            <w:tcW w:w="840" w:type="dxa"/>
            <w:tcBorders>
              <w:top w:val="nil"/>
              <w:left w:val="nil"/>
              <w:bottom w:val="single" w:sz="4" w:space="0" w:color="auto"/>
              <w:right w:val="single" w:sz="4" w:space="0" w:color="auto"/>
            </w:tcBorders>
            <w:shd w:val="clear" w:color="auto" w:fill="auto"/>
            <w:noWrap/>
            <w:vAlign w:val="bottom"/>
            <w:hideMark/>
          </w:tcPr>
          <w:p w:rsidR="007D3544" w:rsidRPr="002652FE" w:rsidRDefault="007D3544" w:rsidP="007D3544">
            <w:pPr>
              <w:widowControl/>
              <w:suppressAutoHyphens w:val="0"/>
              <w:jc w:val="center"/>
              <w:rPr>
                <w:rFonts w:ascii="Arial" w:eastAsia="Times New Roman" w:hAnsi="Arial" w:cs="Arial"/>
                <w:b/>
                <w:kern w:val="0"/>
                <w:sz w:val="22"/>
                <w:szCs w:val="22"/>
                <w:lang w:val="sr-Latn-RS" w:eastAsia="sr-Latn-RS" w:bidi="ar-SA"/>
              </w:rPr>
            </w:pPr>
            <w:r w:rsidRPr="002652FE">
              <w:rPr>
                <w:rFonts w:ascii="Arial" w:eastAsia="Times New Roman" w:hAnsi="Arial" w:cs="Arial"/>
                <w:b/>
                <w:kern w:val="0"/>
                <w:sz w:val="22"/>
                <w:szCs w:val="22"/>
                <w:lang w:val="sr-Latn-RS" w:eastAsia="sr-Latn-RS" w:bidi="ar-SA"/>
              </w:rPr>
              <w:t>kom.</w:t>
            </w:r>
          </w:p>
        </w:tc>
        <w:tc>
          <w:tcPr>
            <w:tcW w:w="940" w:type="dxa"/>
            <w:tcBorders>
              <w:top w:val="nil"/>
              <w:left w:val="nil"/>
              <w:bottom w:val="single" w:sz="4" w:space="0" w:color="auto"/>
              <w:right w:val="single" w:sz="4" w:space="0" w:color="auto"/>
            </w:tcBorders>
            <w:shd w:val="clear" w:color="auto" w:fill="auto"/>
            <w:noWrap/>
            <w:vAlign w:val="bottom"/>
            <w:hideMark/>
          </w:tcPr>
          <w:p w:rsidR="007D3544" w:rsidRPr="002652FE" w:rsidRDefault="007D3544" w:rsidP="007D3544">
            <w:pPr>
              <w:widowControl/>
              <w:suppressAutoHyphens w:val="0"/>
              <w:jc w:val="center"/>
              <w:rPr>
                <w:rFonts w:ascii="Arial" w:eastAsia="Times New Roman" w:hAnsi="Arial" w:cs="Arial"/>
                <w:b/>
                <w:kern w:val="0"/>
                <w:sz w:val="22"/>
                <w:szCs w:val="22"/>
                <w:lang w:val="sr-Latn-RS" w:eastAsia="sr-Latn-RS" w:bidi="ar-SA"/>
              </w:rPr>
            </w:pPr>
            <w:r w:rsidRPr="002652FE">
              <w:rPr>
                <w:rFonts w:ascii="Arial" w:eastAsia="Times New Roman" w:hAnsi="Arial" w:cs="Arial"/>
                <w:b/>
                <w:kern w:val="0"/>
                <w:sz w:val="22"/>
                <w:szCs w:val="22"/>
                <w:lang w:val="sr-Latn-RS" w:eastAsia="sr-Latn-RS" w:bidi="ar-SA"/>
              </w:rPr>
              <w:t>169</w:t>
            </w:r>
          </w:p>
        </w:tc>
        <w:tc>
          <w:tcPr>
            <w:tcW w:w="1300" w:type="dxa"/>
            <w:tcBorders>
              <w:top w:val="nil"/>
              <w:left w:val="nil"/>
              <w:bottom w:val="single" w:sz="4" w:space="0" w:color="auto"/>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c>
          <w:tcPr>
            <w:tcW w:w="1780" w:type="dxa"/>
            <w:tcBorders>
              <w:top w:val="nil"/>
              <w:left w:val="nil"/>
              <w:bottom w:val="single" w:sz="4" w:space="0" w:color="auto"/>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r>
      <w:tr w:rsidR="007D3544" w:rsidRPr="007D3544" w:rsidTr="00E35B8E">
        <w:trPr>
          <w:trHeight w:val="315"/>
        </w:trPr>
        <w:tc>
          <w:tcPr>
            <w:tcW w:w="1576" w:type="dxa"/>
            <w:tcBorders>
              <w:top w:val="single" w:sz="8" w:space="0" w:color="auto"/>
              <w:left w:val="single" w:sz="8" w:space="0" w:color="auto"/>
              <w:bottom w:val="single" w:sz="8" w:space="0" w:color="auto"/>
              <w:right w:val="single" w:sz="8" w:space="0" w:color="auto"/>
            </w:tcBorders>
            <w:shd w:val="clear" w:color="000000" w:fill="BFBFBF"/>
            <w:noWrap/>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xml:space="preserve">A.   </w:t>
            </w:r>
          </w:p>
        </w:tc>
        <w:tc>
          <w:tcPr>
            <w:tcW w:w="5500" w:type="dxa"/>
            <w:tcBorders>
              <w:top w:val="single" w:sz="8" w:space="0" w:color="auto"/>
              <w:left w:val="nil"/>
              <w:bottom w:val="single" w:sz="8" w:space="0" w:color="auto"/>
              <w:right w:val="nil"/>
            </w:tcBorders>
            <w:shd w:val="clear" w:color="000000" w:fill="BFBFBF"/>
            <w:hideMark/>
          </w:tcPr>
          <w:p w:rsidR="007D3544" w:rsidRPr="007D3544" w:rsidRDefault="007D3544" w:rsidP="007D3544">
            <w:pPr>
              <w:widowControl/>
              <w:suppressAutoHyphens w:val="0"/>
              <w:jc w:val="both"/>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xml:space="preserve">  NAPOJNI  VODOVI  UKUPNO:</w:t>
            </w:r>
          </w:p>
        </w:tc>
        <w:tc>
          <w:tcPr>
            <w:tcW w:w="840" w:type="dxa"/>
            <w:tcBorders>
              <w:top w:val="single" w:sz="8" w:space="0" w:color="auto"/>
              <w:left w:val="nil"/>
              <w:bottom w:val="single" w:sz="8" w:space="0" w:color="auto"/>
              <w:right w:val="nil"/>
            </w:tcBorders>
            <w:shd w:val="clear" w:color="000000" w:fill="BFBFBF"/>
            <w:noWrap/>
            <w:vAlign w:val="bottom"/>
            <w:hideMark/>
          </w:tcPr>
          <w:p w:rsidR="007D3544" w:rsidRPr="007D3544" w:rsidRDefault="007D3544" w:rsidP="007D3544">
            <w:pPr>
              <w:widowControl/>
              <w:suppressAutoHyphens w:val="0"/>
              <w:jc w:val="center"/>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940" w:type="dxa"/>
            <w:tcBorders>
              <w:top w:val="single" w:sz="8" w:space="0" w:color="auto"/>
              <w:left w:val="nil"/>
              <w:bottom w:val="single" w:sz="8" w:space="0" w:color="auto"/>
              <w:right w:val="nil"/>
            </w:tcBorders>
            <w:shd w:val="clear" w:color="000000" w:fill="BFBFBF"/>
            <w:noWrap/>
            <w:vAlign w:val="bottom"/>
            <w:hideMark/>
          </w:tcPr>
          <w:p w:rsidR="007D3544" w:rsidRPr="007D3544" w:rsidRDefault="007D3544" w:rsidP="007D3544">
            <w:pPr>
              <w:widowControl/>
              <w:suppressAutoHyphens w:val="0"/>
              <w:jc w:val="center"/>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1300" w:type="dxa"/>
            <w:tcBorders>
              <w:top w:val="single" w:sz="8" w:space="0" w:color="auto"/>
              <w:left w:val="nil"/>
              <w:bottom w:val="single" w:sz="8" w:space="0" w:color="auto"/>
              <w:right w:val="nil"/>
            </w:tcBorders>
            <w:shd w:val="clear" w:color="000000" w:fill="BFBFBF"/>
            <w:noWrap/>
            <w:vAlign w:val="bottom"/>
            <w:hideMark/>
          </w:tcPr>
          <w:p w:rsidR="007D3544" w:rsidRPr="007D3544" w:rsidRDefault="007D3544" w:rsidP="007D3544">
            <w:pPr>
              <w:widowControl/>
              <w:suppressAutoHyphens w:val="0"/>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1780"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7D3544" w:rsidRPr="007D3544" w:rsidRDefault="007D3544" w:rsidP="007D3544">
            <w:pPr>
              <w:widowControl/>
              <w:suppressAutoHyphens w:val="0"/>
              <w:jc w:val="right"/>
              <w:rPr>
                <w:rFonts w:ascii="Arial" w:eastAsia="Times New Roman" w:hAnsi="Arial" w:cs="Arial"/>
                <w:b/>
                <w:bCs/>
                <w:kern w:val="0"/>
                <w:sz w:val="22"/>
                <w:szCs w:val="22"/>
                <w:lang w:val="sr-Latn-RS" w:eastAsia="sr-Latn-RS" w:bidi="ar-SA"/>
              </w:rPr>
            </w:pPr>
          </w:p>
        </w:tc>
        <w:tc>
          <w:tcPr>
            <w:tcW w:w="222" w:type="dxa"/>
            <w:tcBorders>
              <w:top w:val="nil"/>
              <w:left w:val="nil"/>
              <w:bottom w:val="nil"/>
              <w:right w:val="nil"/>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b/>
                <w:bCs/>
                <w:kern w:val="0"/>
                <w:lang w:val="sr-Latn-RS" w:eastAsia="sr-Latn-RS" w:bidi="ar-SA"/>
              </w:rPr>
            </w:pPr>
          </w:p>
        </w:tc>
      </w:tr>
      <w:tr w:rsidR="007D3544" w:rsidRPr="007D3544" w:rsidTr="007D3544">
        <w:trPr>
          <w:trHeight w:val="375"/>
        </w:trPr>
        <w:tc>
          <w:tcPr>
            <w:tcW w:w="1576" w:type="dxa"/>
            <w:tcBorders>
              <w:top w:val="nil"/>
              <w:left w:val="nil"/>
              <w:bottom w:val="nil"/>
              <w:right w:val="nil"/>
            </w:tcBorders>
            <w:shd w:val="clear" w:color="auto" w:fill="auto"/>
            <w:noWrap/>
            <w:hideMark/>
          </w:tcPr>
          <w:p w:rsidR="007D3544" w:rsidRDefault="007D3544" w:rsidP="007D3544">
            <w:pPr>
              <w:widowControl/>
              <w:suppressAutoHyphens w:val="0"/>
              <w:rPr>
                <w:rFonts w:eastAsia="Times New Roman" w:cs="Times New Roman"/>
                <w:kern w:val="0"/>
                <w:sz w:val="20"/>
                <w:szCs w:val="20"/>
                <w:lang w:val="sr-Latn-RS" w:eastAsia="sr-Latn-RS" w:bidi="ar-SA"/>
              </w:rPr>
            </w:pPr>
          </w:p>
          <w:p w:rsidR="007D3544" w:rsidRDefault="007D3544" w:rsidP="007D3544">
            <w:pPr>
              <w:widowControl/>
              <w:suppressAutoHyphens w:val="0"/>
              <w:rPr>
                <w:rFonts w:eastAsia="Times New Roman" w:cs="Times New Roman"/>
                <w:kern w:val="0"/>
                <w:sz w:val="20"/>
                <w:szCs w:val="20"/>
                <w:lang w:val="sr-Latn-RS" w:eastAsia="sr-Latn-RS" w:bidi="ar-SA"/>
              </w:rPr>
            </w:pPr>
          </w:p>
          <w:p w:rsidR="007D3544" w:rsidRDefault="007D3544" w:rsidP="007D3544">
            <w:pPr>
              <w:widowControl/>
              <w:suppressAutoHyphens w:val="0"/>
              <w:rPr>
                <w:rFonts w:eastAsia="Times New Roman" w:cs="Times New Roman"/>
                <w:kern w:val="0"/>
                <w:sz w:val="20"/>
                <w:szCs w:val="20"/>
                <w:lang w:val="sr-Latn-RS" w:eastAsia="sr-Latn-RS" w:bidi="ar-SA"/>
              </w:rPr>
            </w:pPr>
          </w:p>
          <w:p w:rsidR="007D3544" w:rsidRDefault="007D3544" w:rsidP="007D3544">
            <w:pPr>
              <w:widowControl/>
              <w:suppressAutoHyphens w:val="0"/>
              <w:rPr>
                <w:rFonts w:eastAsia="Times New Roman" w:cs="Times New Roman"/>
                <w:kern w:val="0"/>
                <w:sz w:val="20"/>
                <w:szCs w:val="20"/>
                <w:lang w:val="sr-Latn-RS" w:eastAsia="sr-Latn-RS" w:bidi="ar-SA"/>
              </w:rPr>
            </w:pPr>
          </w:p>
          <w:p w:rsidR="007D3544" w:rsidRDefault="007D3544" w:rsidP="007D3544">
            <w:pPr>
              <w:widowControl/>
              <w:suppressAutoHyphens w:val="0"/>
              <w:rPr>
                <w:rFonts w:eastAsia="Times New Roman" w:cs="Times New Roman"/>
                <w:kern w:val="0"/>
                <w:sz w:val="20"/>
                <w:szCs w:val="20"/>
                <w:lang w:val="sr-Latn-RS" w:eastAsia="sr-Latn-RS" w:bidi="ar-SA"/>
              </w:rPr>
            </w:pPr>
          </w:p>
          <w:p w:rsidR="007D3544" w:rsidRDefault="007D3544" w:rsidP="007D3544">
            <w:pPr>
              <w:widowControl/>
              <w:suppressAutoHyphens w:val="0"/>
              <w:rPr>
                <w:rFonts w:eastAsia="Times New Roman" w:cs="Times New Roman"/>
                <w:kern w:val="0"/>
                <w:sz w:val="20"/>
                <w:szCs w:val="20"/>
                <w:lang w:val="sr-Latn-RS" w:eastAsia="sr-Latn-RS" w:bidi="ar-SA"/>
              </w:rPr>
            </w:pPr>
          </w:p>
          <w:p w:rsidR="007D3544" w:rsidRDefault="007D3544" w:rsidP="007D3544">
            <w:pPr>
              <w:widowControl/>
              <w:suppressAutoHyphens w:val="0"/>
              <w:rPr>
                <w:rFonts w:eastAsia="Times New Roman" w:cs="Times New Roman"/>
                <w:kern w:val="0"/>
                <w:sz w:val="20"/>
                <w:szCs w:val="20"/>
                <w:lang w:val="sr-Latn-RS" w:eastAsia="sr-Latn-RS" w:bidi="ar-SA"/>
              </w:rPr>
            </w:pPr>
          </w:p>
          <w:p w:rsidR="007D3544" w:rsidRPr="007D3544" w:rsidRDefault="007D3544" w:rsidP="007D3544">
            <w:pPr>
              <w:widowControl/>
              <w:suppressAutoHyphens w:val="0"/>
              <w:rPr>
                <w:rFonts w:eastAsia="Times New Roman" w:cs="Times New Roman"/>
                <w:kern w:val="0"/>
                <w:sz w:val="20"/>
                <w:szCs w:val="20"/>
                <w:lang w:val="sr-Latn-RS" w:eastAsia="sr-Latn-RS" w:bidi="ar-SA"/>
              </w:rPr>
            </w:pPr>
          </w:p>
        </w:tc>
        <w:tc>
          <w:tcPr>
            <w:tcW w:w="5500" w:type="dxa"/>
            <w:tcBorders>
              <w:top w:val="nil"/>
              <w:left w:val="nil"/>
              <w:bottom w:val="nil"/>
              <w:right w:val="nil"/>
            </w:tcBorders>
            <w:shd w:val="clear" w:color="auto" w:fill="auto"/>
            <w:hideMark/>
          </w:tcPr>
          <w:p w:rsidR="007D3544" w:rsidRPr="007D3544" w:rsidRDefault="007D3544" w:rsidP="007D3544">
            <w:pPr>
              <w:widowControl/>
              <w:suppressAutoHyphens w:val="0"/>
              <w:rPr>
                <w:rFonts w:eastAsia="Times New Roman" w:cs="Times New Roman"/>
                <w:kern w:val="0"/>
                <w:sz w:val="20"/>
                <w:szCs w:val="20"/>
                <w:lang w:val="sr-Latn-RS" w:eastAsia="sr-Latn-RS" w:bidi="ar-SA"/>
              </w:rPr>
            </w:pPr>
          </w:p>
        </w:tc>
        <w:tc>
          <w:tcPr>
            <w:tcW w:w="840"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both"/>
              <w:rPr>
                <w:rFonts w:eastAsia="Times New Roman" w:cs="Times New Roman"/>
                <w:kern w:val="0"/>
                <w:sz w:val="20"/>
                <w:szCs w:val="20"/>
                <w:lang w:val="sr-Latn-RS" w:eastAsia="sr-Latn-RS" w:bidi="ar-SA"/>
              </w:rPr>
            </w:pPr>
          </w:p>
        </w:tc>
        <w:tc>
          <w:tcPr>
            <w:tcW w:w="940"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center"/>
              <w:rPr>
                <w:rFonts w:eastAsia="Times New Roman" w:cs="Times New Roman"/>
                <w:kern w:val="0"/>
                <w:sz w:val="20"/>
                <w:szCs w:val="20"/>
                <w:lang w:val="sr-Latn-RS" w:eastAsia="sr-Latn-RS" w:bidi="ar-SA"/>
              </w:rPr>
            </w:pPr>
          </w:p>
        </w:tc>
        <w:tc>
          <w:tcPr>
            <w:tcW w:w="1300"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center"/>
              <w:rPr>
                <w:rFonts w:eastAsia="Times New Roman" w:cs="Times New Roman"/>
                <w:kern w:val="0"/>
                <w:sz w:val="20"/>
                <w:szCs w:val="20"/>
                <w:lang w:val="sr-Latn-RS" w:eastAsia="sr-Latn-RS" w:bidi="ar-SA"/>
              </w:rPr>
            </w:pPr>
          </w:p>
        </w:tc>
        <w:tc>
          <w:tcPr>
            <w:tcW w:w="1780"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rPr>
                <w:rFonts w:eastAsia="Times New Roman" w:cs="Times New Roman"/>
                <w:kern w:val="0"/>
                <w:sz w:val="20"/>
                <w:szCs w:val="20"/>
                <w:lang w:val="sr-Latn-RS" w:eastAsia="sr-Latn-RS" w:bidi="ar-SA"/>
              </w:rPr>
            </w:pP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eastAsia="Times New Roman" w:cs="Times New Roman"/>
                <w:kern w:val="0"/>
                <w:sz w:val="20"/>
                <w:szCs w:val="20"/>
                <w:lang w:val="sr-Latn-RS" w:eastAsia="sr-Latn-RS" w:bidi="ar-SA"/>
              </w:rPr>
            </w:pPr>
          </w:p>
        </w:tc>
      </w:tr>
      <w:tr w:rsidR="007D3544" w:rsidRPr="007D3544" w:rsidTr="007D3544">
        <w:trPr>
          <w:trHeight w:val="375"/>
        </w:trPr>
        <w:tc>
          <w:tcPr>
            <w:tcW w:w="1576" w:type="dxa"/>
            <w:tcBorders>
              <w:top w:val="single" w:sz="8" w:space="0" w:color="auto"/>
              <w:left w:val="single" w:sz="8" w:space="0" w:color="auto"/>
              <w:bottom w:val="single" w:sz="8" w:space="0" w:color="auto"/>
              <w:right w:val="single" w:sz="8" w:space="0" w:color="auto"/>
            </w:tcBorders>
            <w:shd w:val="clear" w:color="000000" w:fill="BFBFBF"/>
            <w:noWrap/>
            <w:hideMark/>
          </w:tcPr>
          <w:p w:rsidR="007D3544" w:rsidRPr="007D3544" w:rsidRDefault="007D3544" w:rsidP="007D3544">
            <w:pPr>
              <w:widowControl/>
              <w:suppressAutoHyphens w:val="0"/>
              <w:rPr>
                <w:rFonts w:ascii="Arial" w:eastAsia="Times New Roman" w:hAnsi="Arial" w:cs="Arial"/>
                <w:b/>
                <w:bCs/>
                <w:color w:val="000000"/>
                <w:kern w:val="0"/>
                <w:sz w:val="22"/>
                <w:szCs w:val="22"/>
                <w:lang w:val="sr-Latn-RS" w:eastAsia="sr-Latn-RS" w:bidi="ar-SA"/>
              </w:rPr>
            </w:pPr>
            <w:r w:rsidRPr="007D3544">
              <w:rPr>
                <w:rFonts w:ascii="Arial" w:eastAsia="Times New Roman" w:hAnsi="Arial" w:cs="Arial"/>
                <w:b/>
                <w:bCs/>
                <w:color w:val="000000"/>
                <w:kern w:val="0"/>
                <w:sz w:val="22"/>
                <w:szCs w:val="22"/>
                <w:lang w:val="sr-Latn-RS" w:eastAsia="sr-Latn-RS" w:bidi="ar-SA"/>
              </w:rPr>
              <w:lastRenderedPageBreak/>
              <w:t>B.    RAZVODNI ORMAN I RAZVODNA POTABLA:</w:t>
            </w:r>
          </w:p>
        </w:tc>
        <w:tc>
          <w:tcPr>
            <w:tcW w:w="5500" w:type="dxa"/>
            <w:tcBorders>
              <w:top w:val="single" w:sz="8" w:space="0" w:color="auto"/>
              <w:left w:val="nil"/>
              <w:bottom w:val="single" w:sz="8" w:space="0" w:color="auto"/>
              <w:right w:val="single" w:sz="8" w:space="0" w:color="auto"/>
            </w:tcBorders>
            <w:shd w:val="clear" w:color="000000" w:fill="BFBFBF"/>
            <w:noWrap/>
            <w:hideMark/>
          </w:tcPr>
          <w:p w:rsidR="007D3544" w:rsidRPr="007D3544" w:rsidRDefault="007D3544" w:rsidP="007D3544">
            <w:pPr>
              <w:widowControl/>
              <w:suppressAutoHyphens w:val="0"/>
              <w:rPr>
                <w:rFonts w:ascii="Arial" w:eastAsia="Times New Roman" w:hAnsi="Arial" w:cs="Arial"/>
                <w:b/>
                <w:bCs/>
                <w:color w:val="FF0000"/>
                <w:kern w:val="0"/>
                <w:sz w:val="22"/>
                <w:szCs w:val="22"/>
                <w:lang w:val="sr-Latn-RS" w:eastAsia="sr-Latn-RS" w:bidi="ar-SA"/>
              </w:rPr>
            </w:pPr>
            <w:r w:rsidRPr="007D3544">
              <w:rPr>
                <w:rFonts w:ascii="Arial" w:eastAsia="Times New Roman" w:hAnsi="Arial" w:cs="Arial"/>
                <w:b/>
                <w:bCs/>
                <w:color w:val="FF0000"/>
                <w:kern w:val="0"/>
                <w:sz w:val="22"/>
                <w:szCs w:val="22"/>
                <w:lang w:val="sr-Latn-RS" w:eastAsia="sr-Latn-RS" w:bidi="ar-SA"/>
              </w:rPr>
              <w:t> </w:t>
            </w:r>
          </w:p>
        </w:tc>
        <w:tc>
          <w:tcPr>
            <w:tcW w:w="840" w:type="dxa"/>
            <w:tcBorders>
              <w:top w:val="single" w:sz="8" w:space="0" w:color="auto"/>
              <w:left w:val="nil"/>
              <w:bottom w:val="single" w:sz="8" w:space="0" w:color="auto"/>
              <w:right w:val="single" w:sz="8" w:space="0" w:color="auto"/>
            </w:tcBorders>
            <w:shd w:val="clear" w:color="000000" w:fill="BFBFBF"/>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940" w:type="dxa"/>
            <w:tcBorders>
              <w:top w:val="single" w:sz="8" w:space="0" w:color="auto"/>
              <w:left w:val="nil"/>
              <w:bottom w:val="single" w:sz="8" w:space="0" w:color="auto"/>
              <w:right w:val="single" w:sz="8" w:space="0" w:color="auto"/>
            </w:tcBorders>
            <w:shd w:val="clear" w:color="000000" w:fill="BFBFBF"/>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1300" w:type="dxa"/>
            <w:tcBorders>
              <w:top w:val="single" w:sz="8" w:space="0" w:color="auto"/>
              <w:left w:val="nil"/>
              <w:bottom w:val="single" w:sz="8" w:space="0" w:color="auto"/>
              <w:right w:val="single" w:sz="8" w:space="0" w:color="auto"/>
            </w:tcBorders>
            <w:shd w:val="clear" w:color="000000" w:fill="BFBFBF"/>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1780" w:type="dxa"/>
            <w:tcBorders>
              <w:top w:val="single" w:sz="8" w:space="0" w:color="auto"/>
              <w:left w:val="nil"/>
              <w:bottom w:val="single" w:sz="8" w:space="0" w:color="auto"/>
              <w:right w:val="single" w:sz="8" w:space="0" w:color="auto"/>
            </w:tcBorders>
            <w:shd w:val="clear" w:color="000000" w:fill="BFBFBF"/>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r>
      <w:tr w:rsidR="007D3544" w:rsidRPr="007D3544" w:rsidTr="007D3544">
        <w:trPr>
          <w:trHeight w:val="147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544" w:rsidRPr="007D3544" w:rsidRDefault="007D3544" w:rsidP="007D3544">
            <w:pPr>
              <w:widowControl/>
              <w:suppressAutoHyphens w:val="0"/>
              <w:jc w:val="center"/>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1</w:t>
            </w:r>
          </w:p>
        </w:tc>
        <w:tc>
          <w:tcPr>
            <w:tcW w:w="5500" w:type="dxa"/>
            <w:tcBorders>
              <w:top w:val="single" w:sz="4" w:space="0" w:color="auto"/>
              <w:left w:val="nil"/>
              <w:bottom w:val="single" w:sz="4" w:space="0" w:color="auto"/>
              <w:right w:val="single" w:sz="4" w:space="0" w:color="auto"/>
            </w:tcBorders>
            <w:shd w:val="clear" w:color="auto" w:fill="auto"/>
            <w:hideMark/>
          </w:tcPr>
          <w:p w:rsidR="007D3544" w:rsidRPr="007D3544" w:rsidRDefault="007D3544" w:rsidP="007D3544">
            <w:pPr>
              <w:widowControl/>
              <w:suppressAutoHyphens w:val="0"/>
              <w:jc w:val="both"/>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xml:space="preserve">U postojećem merno razvodnom ormanu </w:t>
            </w:r>
            <w:r w:rsidRPr="007D3544">
              <w:rPr>
                <w:rFonts w:ascii="Arial" w:eastAsia="Times New Roman" w:hAnsi="Arial" w:cs="Arial"/>
                <w:b/>
                <w:bCs/>
                <w:kern w:val="0"/>
                <w:sz w:val="22"/>
                <w:szCs w:val="22"/>
                <w:lang w:val="sr-Latn-RS" w:eastAsia="sr-Latn-RS" w:bidi="ar-SA"/>
              </w:rPr>
              <w:t>(MRO)</w:t>
            </w:r>
            <w:r w:rsidRPr="007D3544">
              <w:rPr>
                <w:rFonts w:ascii="Arial" w:eastAsia="Times New Roman" w:hAnsi="Arial" w:cs="Arial"/>
                <w:kern w:val="0"/>
                <w:sz w:val="22"/>
                <w:szCs w:val="22"/>
                <w:lang w:val="sr-Latn-RS" w:eastAsia="sr-Latn-RS" w:bidi="ar-SA"/>
              </w:rPr>
              <w:t xml:space="preserve"> zbog dodavanja instalacija klimatizacije i grejanja u objektu izvršit</w:t>
            </w:r>
            <w:r w:rsidR="00E35B8E">
              <w:rPr>
                <w:rFonts w:ascii="Arial" w:eastAsia="Times New Roman" w:hAnsi="Arial" w:cs="Arial"/>
                <w:kern w:val="0"/>
                <w:sz w:val="22"/>
                <w:szCs w:val="22"/>
                <w:lang w:val="sr-Latn-RS" w:eastAsia="sr-Latn-RS" w:bidi="ar-SA"/>
              </w:rPr>
              <w:t>i</w:t>
            </w:r>
            <w:r w:rsidRPr="007D3544">
              <w:rPr>
                <w:rFonts w:ascii="Arial" w:eastAsia="Times New Roman" w:hAnsi="Arial" w:cs="Arial"/>
                <w:kern w:val="0"/>
                <w:sz w:val="22"/>
                <w:szCs w:val="22"/>
                <w:lang w:val="sr-Latn-RS" w:eastAsia="sr-Latn-RS" w:bidi="ar-SA"/>
              </w:rPr>
              <w:t xml:space="preserve"> rekonstrukciju. Pozicija obuhvata postavljanje i povezivanje kompletne dodatne opreme u razvodnom ormanu, što ukupno iznosi: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D3544" w:rsidRPr="007D3544" w:rsidRDefault="007D3544" w:rsidP="007D3544">
            <w:pPr>
              <w:widowControl/>
              <w:suppressAutoHyphens w:val="0"/>
              <w:jc w:val="center"/>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D3544" w:rsidRPr="007D3544" w:rsidRDefault="007D3544" w:rsidP="007D3544">
            <w:pPr>
              <w:widowControl/>
              <w:suppressAutoHyphens w:val="0"/>
              <w:jc w:val="center"/>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D3544" w:rsidRPr="007D3544" w:rsidRDefault="007D3544" w:rsidP="007D3544">
            <w:pPr>
              <w:widowControl/>
              <w:suppressAutoHyphens w:val="0"/>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r>
      <w:tr w:rsidR="007D3544" w:rsidRPr="007D3544" w:rsidTr="007D3544">
        <w:trPr>
          <w:trHeight w:val="735"/>
        </w:trPr>
        <w:tc>
          <w:tcPr>
            <w:tcW w:w="1576" w:type="dxa"/>
            <w:tcBorders>
              <w:top w:val="nil"/>
              <w:left w:val="single" w:sz="4" w:space="0" w:color="auto"/>
              <w:bottom w:val="nil"/>
              <w:right w:val="single" w:sz="4" w:space="0" w:color="auto"/>
            </w:tcBorders>
            <w:shd w:val="clear" w:color="auto" w:fill="auto"/>
            <w:noWrap/>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5500" w:type="dxa"/>
            <w:tcBorders>
              <w:top w:val="nil"/>
              <w:left w:val="nil"/>
              <w:bottom w:val="nil"/>
              <w:right w:val="single" w:sz="4" w:space="0" w:color="auto"/>
            </w:tcBorders>
            <w:shd w:val="clear" w:color="auto" w:fill="auto"/>
            <w:hideMark/>
          </w:tcPr>
          <w:p w:rsidR="007D3544" w:rsidRPr="007D3544" w:rsidRDefault="007D3544" w:rsidP="00D03406">
            <w:pPr>
              <w:widowControl/>
              <w:suppressAutoHyphens w:val="0"/>
              <w:jc w:val="both"/>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xml:space="preserve"> - automatski osigurači tip: </w:t>
            </w:r>
            <w:r w:rsidRPr="007D3544">
              <w:rPr>
                <w:rFonts w:ascii="Arial" w:eastAsia="Times New Roman" w:hAnsi="Arial" w:cs="Arial"/>
                <w:b/>
                <w:bCs/>
                <w:kern w:val="0"/>
                <w:sz w:val="22"/>
                <w:szCs w:val="22"/>
                <w:lang w:val="sr-Latn-RS" w:eastAsia="sr-Latn-RS" w:bidi="ar-SA"/>
              </w:rPr>
              <w:t>"B16A"</w:t>
            </w:r>
            <w:r w:rsidRPr="007D3544">
              <w:rPr>
                <w:rFonts w:ascii="Arial" w:eastAsia="Times New Roman" w:hAnsi="Arial" w:cs="Arial"/>
                <w:kern w:val="0"/>
                <w:sz w:val="22"/>
                <w:szCs w:val="22"/>
                <w:lang w:val="sr-Latn-RS" w:eastAsia="sr-Latn-RS" w:bidi="ar-SA"/>
              </w:rPr>
              <w:t xml:space="preserve">  1pol.            kom.2</w:t>
            </w:r>
            <w:r w:rsidRPr="007D3544">
              <w:rPr>
                <w:rFonts w:ascii="Arial" w:eastAsia="Times New Roman" w:hAnsi="Arial" w:cs="Arial"/>
                <w:kern w:val="0"/>
                <w:sz w:val="22"/>
                <w:szCs w:val="22"/>
                <w:lang w:val="sr-Latn-RS" w:eastAsia="sr-Latn-RS" w:bidi="ar-SA"/>
              </w:rPr>
              <w:br/>
              <w:t xml:space="preserve"> - automatski osigurači tip: </w:t>
            </w:r>
            <w:r w:rsidRPr="007D3544">
              <w:rPr>
                <w:rFonts w:ascii="Arial" w:eastAsia="Times New Roman" w:hAnsi="Arial" w:cs="Arial"/>
                <w:b/>
                <w:bCs/>
                <w:kern w:val="0"/>
                <w:sz w:val="22"/>
                <w:szCs w:val="22"/>
                <w:lang w:val="sr-Latn-RS" w:eastAsia="sr-Latn-RS" w:bidi="ar-SA"/>
              </w:rPr>
              <w:t xml:space="preserve">"B25A" </w:t>
            </w:r>
            <w:r w:rsidRPr="007D3544">
              <w:rPr>
                <w:rFonts w:ascii="Arial" w:eastAsia="Times New Roman" w:hAnsi="Arial" w:cs="Arial"/>
                <w:kern w:val="0"/>
                <w:sz w:val="22"/>
                <w:szCs w:val="22"/>
                <w:lang w:val="sr-Latn-RS" w:eastAsia="sr-Latn-RS" w:bidi="ar-SA"/>
              </w:rPr>
              <w:t xml:space="preserve"> 1pol.            kom.1</w:t>
            </w:r>
            <w:r w:rsidR="00D03406">
              <w:rPr>
                <w:rFonts w:ascii="Arial" w:eastAsia="Times New Roman" w:hAnsi="Arial" w:cs="Arial"/>
                <w:kern w:val="0"/>
                <w:sz w:val="22"/>
                <w:szCs w:val="22"/>
                <w:lang w:val="sr-Latn-RS" w:eastAsia="sr-Latn-RS" w:bidi="ar-SA"/>
              </w:rPr>
              <w:br/>
              <w:t xml:space="preserve">  </w:t>
            </w:r>
          </w:p>
        </w:tc>
        <w:tc>
          <w:tcPr>
            <w:tcW w:w="840" w:type="dxa"/>
            <w:tcBorders>
              <w:top w:val="nil"/>
              <w:left w:val="nil"/>
              <w:bottom w:val="nil"/>
              <w:right w:val="single" w:sz="4" w:space="0" w:color="auto"/>
            </w:tcBorders>
            <w:shd w:val="clear" w:color="auto" w:fill="auto"/>
            <w:noWrap/>
            <w:vAlign w:val="bottom"/>
            <w:hideMark/>
          </w:tcPr>
          <w:p w:rsidR="007D3544" w:rsidRPr="007D3544" w:rsidRDefault="007D3544" w:rsidP="007D3544">
            <w:pPr>
              <w:widowControl/>
              <w:suppressAutoHyphens w:val="0"/>
              <w:jc w:val="center"/>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940" w:type="dxa"/>
            <w:tcBorders>
              <w:top w:val="nil"/>
              <w:left w:val="nil"/>
              <w:bottom w:val="nil"/>
              <w:right w:val="single" w:sz="4" w:space="0" w:color="auto"/>
            </w:tcBorders>
            <w:shd w:val="clear" w:color="auto" w:fill="auto"/>
            <w:noWrap/>
            <w:vAlign w:val="bottom"/>
            <w:hideMark/>
          </w:tcPr>
          <w:p w:rsidR="007D3544" w:rsidRPr="007D3544" w:rsidRDefault="007D3544" w:rsidP="007D3544">
            <w:pPr>
              <w:widowControl/>
              <w:suppressAutoHyphens w:val="0"/>
              <w:jc w:val="center"/>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1300" w:type="dxa"/>
            <w:tcBorders>
              <w:top w:val="nil"/>
              <w:left w:val="nil"/>
              <w:bottom w:val="nil"/>
              <w:right w:val="single" w:sz="4" w:space="0" w:color="auto"/>
            </w:tcBorders>
            <w:shd w:val="clear" w:color="auto" w:fill="auto"/>
            <w:noWrap/>
            <w:vAlign w:val="bottom"/>
            <w:hideMark/>
          </w:tcPr>
          <w:p w:rsidR="007D3544" w:rsidRPr="007D3544" w:rsidRDefault="007D3544" w:rsidP="007D3544">
            <w:pPr>
              <w:widowControl/>
              <w:suppressAutoHyphens w:val="0"/>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1780" w:type="dxa"/>
            <w:tcBorders>
              <w:top w:val="nil"/>
              <w:left w:val="nil"/>
              <w:bottom w:val="nil"/>
              <w:right w:val="single" w:sz="4" w:space="0" w:color="auto"/>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r>
      <w:tr w:rsidR="007D3544" w:rsidRPr="007D3544" w:rsidTr="00D03406">
        <w:trPr>
          <w:trHeight w:val="1395"/>
        </w:trPr>
        <w:tc>
          <w:tcPr>
            <w:tcW w:w="1576" w:type="dxa"/>
            <w:tcBorders>
              <w:top w:val="nil"/>
              <w:left w:val="single" w:sz="4" w:space="0" w:color="auto"/>
              <w:bottom w:val="single" w:sz="4" w:space="0" w:color="auto"/>
              <w:right w:val="single" w:sz="4" w:space="0" w:color="auto"/>
            </w:tcBorders>
            <w:shd w:val="clear" w:color="auto" w:fill="auto"/>
            <w:noWrap/>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5500" w:type="dxa"/>
            <w:tcBorders>
              <w:top w:val="nil"/>
              <w:left w:val="nil"/>
              <w:bottom w:val="single" w:sz="4" w:space="0" w:color="auto"/>
              <w:right w:val="single" w:sz="4" w:space="0" w:color="auto"/>
            </w:tcBorders>
            <w:shd w:val="clear" w:color="auto" w:fill="auto"/>
            <w:hideMark/>
          </w:tcPr>
          <w:p w:rsidR="007D3544" w:rsidRPr="007D3544" w:rsidRDefault="007D3544" w:rsidP="007D3544">
            <w:pPr>
              <w:widowControl/>
              <w:suppressAutoHyphens w:val="0"/>
              <w:jc w:val="both"/>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xml:space="preserve">NAPOMENA: </w:t>
            </w:r>
            <w:r w:rsidRPr="007D3544">
              <w:rPr>
                <w:rFonts w:ascii="Arial" w:eastAsia="Times New Roman" w:hAnsi="Arial" w:cs="Arial"/>
                <w:kern w:val="0"/>
                <w:sz w:val="22"/>
                <w:szCs w:val="22"/>
                <w:lang w:val="sr-Latn-RS" w:eastAsia="sr-Latn-RS" w:bidi="ar-SA"/>
              </w:rPr>
              <w:t xml:space="preserve">Ovom pozicijom je obuhvaćen sav potreban vezni materijal i ostali sitan materijal sa povezivanjem na instalaciju. U razvodnoj potabli predvideti </w:t>
            </w:r>
            <w:r w:rsidRPr="007D3544">
              <w:rPr>
                <w:rFonts w:ascii="Arial" w:eastAsia="Times New Roman" w:hAnsi="Arial" w:cs="Arial"/>
                <w:b/>
                <w:bCs/>
                <w:kern w:val="0"/>
                <w:sz w:val="22"/>
                <w:szCs w:val="22"/>
                <w:lang w:val="sr-Latn-RS" w:eastAsia="sr-Latn-RS" w:bidi="ar-SA"/>
              </w:rPr>
              <w:t>20%</w:t>
            </w:r>
            <w:r w:rsidRPr="007D3544">
              <w:rPr>
                <w:rFonts w:ascii="Arial" w:eastAsia="Times New Roman" w:hAnsi="Arial" w:cs="Arial"/>
                <w:kern w:val="0"/>
                <w:sz w:val="22"/>
                <w:szCs w:val="22"/>
                <w:lang w:val="sr-Latn-RS" w:eastAsia="sr-Latn-RS" w:bidi="ar-SA"/>
              </w:rPr>
              <w:t xml:space="preserve"> rezerve za mogućnost proširenja.    </w:t>
            </w:r>
          </w:p>
        </w:tc>
        <w:tc>
          <w:tcPr>
            <w:tcW w:w="840" w:type="dxa"/>
            <w:tcBorders>
              <w:top w:val="nil"/>
              <w:left w:val="nil"/>
              <w:bottom w:val="single" w:sz="4" w:space="0" w:color="auto"/>
              <w:right w:val="single" w:sz="4" w:space="0" w:color="auto"/>
            </w:tcBorders>
            <w:shd w:val="clear" w:color="auto" w:fill="auto"/>
            <w:noWrap/>
            <w:hideMark/>
          </w:tcPr>
          <w:p w:rsidR="007D3544" w:rsidRPr="007D3544" w:rsidRDefault="007D3544" w:rsidP="00D03406">
            <w:pPr>
              <w:widowControl/>
              <w:suppressAutoHyphens w:val="0"/>
              <w:jc w:val="center"/>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kom.</w:t>
            </w:r>
          </w:p>
        </w:tc>
        <w:tc>
          <w:tcPr>
            <w:tcW w:w="940" w:type="dxa"/>
            <w:tcBorders>
              <w:top w:val="nil"/>
              <w:left w:val="nil"/>
              <w:bottom w:val="single" w:sz="4" w:space="0" w:color="auto"/>
              <w:right w:val="single" w:sz="4" w:space="0" w:color="auto"/>
            </w:tcBorders>
            <w:shd w:val="clear" w:color="auto" w:fill="auto"/>
            <w:noWrap/>
            <w:hideMark/>
          </w:tcPr>
          <w:p w:rsidR="007D3544" w:rsidRPr="007D3544" w:rsidRDefault="007D3544" w:rsidP="00D03406">
            <w:pPr>
              <w:widowControl/>
              <w:suppressAutoHyphens w:val="0"/>
              <w:jc w:val="center"/>
              <w:rPr>
                <w:rFonts w:ascii="Arial" w:eastAsia="Times New Roman" w:hAnsi="Arial" w:cs="Arial"/>
                <w:b/>
                <w:kern w:val="0"/>
                <w:sz w:val="22"/>
                <w:szCs w:val="22"/>
                <w:lang w:val="sr-Latn-RS" w:eastAsia="sr-Latn-RS" w:bidi="ar-SA"/>
              </w:rPr>
            </w:pPr>
            <w:r w:rsidRPr="007D3544">
              <w:rPr>
                <w:rFonts w:ascii="Arial" w:eastAsia="Times New Roman" w:hAnsi="Arial" w:cs="Arial"/>
                <w:b/>
                <w:kern w:val="0"/>
                <w:sz w:val="22"/>
                <w:szCs w:val="22"/>
                <w:lang w:val="sr-Latn-RS" w:eastAsia="sr-Latn-RS" w:bidi="ar-SA"/>
              </w:rPr>
              <w:t>1</w:t>
            </w:r>
          </w:p>
        </w:tc>
        <w:tc>
          <w:tcPr>
            <w:tcW w:w="1300" w:type="dxa"/>
            <w:tcBorders>
              <w:top w:val="nil"/>
              <w:left w:val="nil"/>
              <w:bottom w:val="single" w:sz="4" w:space="0" w:color="auto"/>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c>
          <w:tcPr>
            <w:tcW w:w="1780" w:type="dxa"/>
            <w:tcBorders>
              <w:top w:val="nil"/>
              <w:left w:val="nil"/>
              <w:bottom w:val="single" w:sz="4" w:space="0" w:color="auto"/>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r>
      <w:tr w:rsidR="007D3544" w:rsidRPr="007D3544" w:rsidTr="009F4C51">
        <w:trPr>
          <w:trHeight w:val="315"/>
        </w:trPr>
        <w:tc>
          <w:tcPr>
            <w:tcW w:w="1576" w:type="dxa"/>
            <w:tcBorders>
              <w:top w:val="single" w:sz="8" w:space="0" w:color="auto"/>
              <w:left w:val="single" w:sz="8" w:space="0" w:color="auto"/>
              <w:bottom w:val="single" w:sz="8" w:space="0" w:color="auto"/>
              <w:right w:val="single" w:sz="8" w:space="0" w:color="auto"/>
            </w:tcBorders>
            <w:shd w:val="clear" w:color="000000" w:fill="BFBFBF"/>
            <w:noWrap/>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B.    RAZVODNI ORMAN I RAZVODNA POTABLA:</w:t>
            </w:r>
          </w:p>
        </w:tc>
        <w:tc>
          <w:tcPr>
            <w:tcW w:w="5500" w:type="dxa"/>
            <w:tcBorders>
              <w:top w:val="single" w:sz="8" w:space="0" w:color="auto"/>
              <w:left w:val="nil"/>
              <w:bottom w:val="single" w:sz="8" w:space="0" w:color="auto"/>
              <w:right w:val="nil"/>
            </w:tcBorders>
            <w:shd w:val="clear" w:color="000000" w:fill="BFBFBF"/>
            <w:vAlign w:val="center"/>
            <w:hideMark/>
          </w:tcPr>
          <w:p w:rsidR="007D3544" w:rsidRPr="007D3544" w:rsidRDefault="007D3544" w:rsidP="009F4C51">
            <w:pPr>
              <w:widowControl/>
              <w:suppressAutoHyphens w:val="0"/>
              <w:jc w:val="right"/>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RAZVODNI  ORMAN  I  POTABLA  UKUPNO:</w:t>
            </w:r>
          </w:p>
        </w:tc>
        <w:tc>
          <w:tcPr>
            <w:tcW w:w="840" w:type="dxa"/>
            <w:tcBorders>
              <w:top w:val="single" w:sz="8" w:space="0" w:color="auto"/>
              <w:left w:val="nil"/>
              <w:bottom w:val="single" w:sz="8" w:space="0" w:color="auto"/>
              <w:right w:val="nil"/>
            </w:tcBorders>
            <w:shd w:val="clear" w:color="000000" w:fill="BFBFBF"/>
            <w:noWrap/>
            <w:vAlign w:val="center"/>
            <w:hideMark/>
          </w:tcPr>
          <w:p w:rsidR="007D3544" w:rsidRPr="007D3544" w:rsidRDefault="007D3544" w:rsidP="009F4C51">
            <w:pPr>
              <w:widowControl/>
              <w:suppressAutoHyphens w:val="0"/>
              <w:jc w:val="right"/>
              <w:rPr>
                <w:rFonts w:ascii="Arial" w:eastAsia="Times New Roman" w:hAnsi="Arial" w:cs="Arial"/>
                <w:kern w:val="0"/>
                <w:sz w:val="22"/>
                <w:szCs w:val="22"/>
                <w:lang w:val="sr-Latn-RS" w:eastAsia="sr-Latn-RS" w:bidi="ar-SA"/>
              </w:rPr>
            </w:pPr>
          </w:p>
        </w:tc>
        <w:tc>
          <w:tcPr>
            <w:tcW w:w="940" w:type="dxa"/>
            <w:tcBorders>
              <w:top w:val="single" w:sz="8" w:space="0" w:color="auto"/>
              <w:left w:val="nil"/>
              <w:bottom w:val="single" w:sz="8" w:space="0" w:color="auto"/>
              <w:right w:val="nil"/>
            </w:tcBorders>
            <w:shd w:val="clear" w:color="000000" w:fill="BFBFBF"/>
            <w:noWrap/>
            <w:vAlign w:val="bottom"/>
            <w:hideMark/>
          </w:tcPr>
          <w:p w:rsidR="007D3544" w:rsidRPr="007D3544" w:rsidRDefault="007D3544" w:rsidP="007D3544">
            <w:pPr>
              <w:widowControl/>
              <w:suppressAutoHyphens w:val="0"/>
              <w:jc w:val="center"/>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1300" w:type="dxa"/>
            <w:tcBorders>
              <w:top w:val="single" w:sz="8" w:space="0" w:color="auto"/>
              <w:left w:val="nil"/>
              <w:bottom w:val="single" w:sz="8" w:space="0" w:color="auto"/>
              <w:right w:val="single" w:sz="4" w:space="0" w:color="000000"/>
            </w:tcBorders>
            <w:shd w:val="clear" w:color="000000" w:fill="BFBFBF"/>
            <w:noWrap/>
            <w:vAlign w:val="bottom"/>
            <w:hideMark/>
          </w:tcPr>
          <w:p w:rsidR="007D3544" w:rsidRPr="007D3544" w:rsidRDefault="007D3544" w:rsidP="007D3544">
            <w:pPr>
              <w:widowControl/>
              <w:suppressAutoHyphens w:val="0"/>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1780" w:type="dxa"/>
            <w:tcBorders>
              <w:top w:val="single" w:sz="8" w:space="0" w:color="auto"/>
              <w:left w:val="single" w:sz="4" w:space="0" w:color="000000"/>
              <w:bottom w:val="single" w:sz="8" w:space="0" w:color="auto"/>
              <w:right w:val="single" w:sz="8" w:space="0" w:color="auto"/>
            </w:tcBorders>
            <w:shd w:val="clear" w:color="000000" w:fill="BFBFBF"/>
            <w:noWrap/>
            <w:vAlign w:val="bottom"/>
          </w:tcPr>
          <w:p w:rsidR="007D3544" w:rsidRPr="007D3544" w:rsidRDefault="007D3544" w:rsidP="007D3544">
            <w:pPr>
              <w:widowControl/>
              <w:suppressAutoHyphens w:val="0"/>
              <w:jc w:val="right"/>
              <w:rPr>
                <w:rFonts w:ascii="Arial" w:eastAsia="Times New Roman" w:hAnsi="Arial" w:cs="Arial"/>
                <w:b/>
                <w:bCs/>
                <w:kern w:val="0"/>
                <w:sz w:val="22"/>
                <w:szCs w:val="22"/>
                <w:lang w:val="sr-Latn-RS" w:eastAsia="sr-Latn-RS" w:bidi="ar-SA"/>
              </w:rPr>
            </w:pPr>
          </w:p>
        </w:tc>
        <w:tc>
          <w:tcPr>
            <w:tcW w:w="222" w:type="dxa"/>
            <w:tcBorders>
              <w:top w:val="nil"/>
              <w:left w:val="nil"/>
              <w:bottom w:val="nil"/>
              <w:right w:val="nil"/>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b/>
                <w:bCs/>
                <w:kern w:val="0"/>
                <w:sz w:val="22"/>
                <w:szCs w:val="22"/>
                <w:lang w:val="sr-Latn-RS" w:eastAsia="sr-Latn-RS" w:bidi="ar-SA"/>
              </w:rPr>
            </w:pPr>
          </w:p>
        </w:tc>
      </w:tr>
      <w:tr w:rsidR="007D3544" w:rsidRPr="007D3544" w:rsidTr="009F4C51">
        <w:trPr>
          <w:trHeight w:val="360"/>
        </w:trPr>
        <w:tc>
          <w:tcPr>
            <w:tcW w:w="7076" w:type="dxa"/>
            <w:gridSpan w:val="2"/>
            <w:tcBorders>
              <w:top w:val="single" w:sz="4" w:space="0" w:color="auto"/>
              <w:left w:val="single" w:sz="4" w:space="0" w:color="auto"/>
              <w:bottom w:val="single" w:sz="4" w:space="0" w:color="auto"/>
              <w:right w:val="nil"/>
            </w:tcBorders>
            <w:shd w:val="clear" w:color="auto" w:fill="auto"/>
            <w:noWrap/>
            <w:hideMark/>
          </w:tcPr>
          <w:p w:rsidR="007D3544" w:rsidRPr="007D3544" w:rsidRDefault="00765E66" w:rsidP="00765E66">
            <w:pPr>
              <w:widowControl/>
              <w:suppressAutoHyphens w:val="0"/>
              <w:jc w:val="center"/>
              <w:rPr>
                <w:rFonts w:ascii="Arial" w:eastAsia="Times New Roman" w:hAnsi="Arial" w:cs="Arial"/>
                <w:b/>
                <w:bCs/>
                <w:kern w:val="0"/>
                <w:sz w:val="22"/>
                <w:szCs w:val="22"/>
                <w:lang w:val="sr-Latn-RS" w:eastAsia="sr-Latn-RS" w:bidi="ar-SA"/>
              </w:rPr>
            </w:pPr>
            <w:r>
              <w:rPr>
                <w:rFonts w:ascii="Arial" w:eastAsia="Times New Roman" w:hAnsi="Arial" w:cs="Arial"/>
                <w:b/>
                <w:bCs/>
                <w:kern w:val="0"/>
                <w:sz w:val="22"/>
                <w:szCs w:val="22"/>
                <w:lang w:val="sr-Latn-RS" w:eastAsia="sr-Latn-RS" w:bidi="ar-SA"/>
              </w:rPr>
              <w:t xml:space="preserve">                                                          </w:t>
            </w:r>
            <w:r w:rsidR="007D3544" w:rsidRPr="007D3544">
              <w:rPr>
                <w:rFonts w:ascii="Arial" w:eastAsia="Times New Roman" w:hAnsi="Arial" w:cs="Arial"/>
                <w:b/>
                <w:bCs/>
                <w:kern w:val="0"/>
                <w:sz w:val="22"/>
                <w:szCs w:val="22"/>
                <w:lang w:val="sr-Latn-RS" w:eastAsia="sr-Latn-RS" w:bidi="ar-SA"/>
              </w:rPr>
              <w:t>REKAPITULACIJA</w:t>
            </w:r>
          </w:p>
        </w:tc>
        <w:tc>
          <w:tcPr>
            <w:tcW w:w="840" w:type="dxa"/>
            <w:tcBorders>
              <w:top w:val="single" w:sz="4" w:space="0" w:color="auto"/>
              <w:left w:val="nil"/>
              <w:bottom w:val="single" w:sz="4" w:space="0" w:color="auto"/>
              <w:right w:val="nil"/>
            </w:tcBorders>
            <w:shd w:val="clear" w:color="auto" w:fill="auto"/>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940" w:type="dxa"/>
            <w:tcBorders>
              <w:top w:val="single" w:sz="4" w:space="0" w:color="auto"/>
              <w:left w:val="nil"/>
              <w:bottom w:val="single" w:sz="4" w:space="0" w:color="auto"/>
              <w:right w:val="nil"/>
            </w:tcBorders>
            <w:shd w:val="clear" w:color="auto" w:fill="auto"/>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1300" w:type="dxa"/>
            <w:tcBorders>
              <w:top w:val="single" w:sz="4" w:space="0" w:color="auto"/>
              <w:left w:val="nil"/>
              <w:bottom w:val="single" w:sz="4" w:space="0" w:color="000000"/>
              <w:right w:val="single" w:sz="4" w:space="0" w:color="000000"/>
            </w:tcBorders>
            <w:shd w:val="clear" w:color="auto" w:fill="auto"/>
            <w:noWrap/>
            <w:vAlign w:val="bottom"/>
            <w:hideMark/>
          </w:tcPr>
          <w:p w:rsidR="007D3544" w:rsidRPr="007D3544" w:rsidRDefault="007D3544" w:rsidP="007D3544">
            <w:pPr>
              <w:widowControl/>
              <w:suppressAutoHyphens w:val="0"/>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 </w:t>
            </w:r>
          </w:p>
        </w:tc>
        <w:tc>
          <w:tcPr>
            <w:tcW w:w="1780"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r w:rsidRPr="007D3544">
              <w:rPr>
                <w:rFonts w:ascii="Arial" w:eastAsia="Times New Roman" w:hAnsi="Arial" w:cs="Arial"/>
                <w:kern w:val="0"/>
                <w:sz w:val="22"/>
                <w:szCs w:val="22"/>
                <w:lang w:val="sr-Latn-RS" w:eastAsia="sr-Latn-RS" w:bidi="ar-SA"/>
              </w:rPr>
              <w:t> </w:t>
            </w: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kern w:val="0"/>
                <w:sz w:val="22"/>
                <w:szCs w:val="22"/>
                <w:lang w:val="sr-Latn-RS" w:eastAsia="sr-Latn-RS" w:bidi="ar-SA"/>
              </w:rPr>
            </w:pPr>
          </w:p>
        </w:tc>
      </w:tr>
      <w:tr w:rsidR="007D3544" w:rsidRPr="007D3544" w:rsidTr="00E35B8E">
        <w:trPr>
          <w:trHeight w:val="315"/>
        </w:trPr>
        <w:tc>
          <w:tcPr>
            <w:tcW w:w="7076" w:type="dxa"/>
            <w:gridSpan w:val="2"/>
            <w:tcBorders>
              <w:top w:val="nil"/>
              <w:left w:val="single" w:sz="4" w:space="0" w:color="auto"/>
              <w:bottom w:val="single" w:sz="4" w:space="0" w:color="000000"/>
              <w:right w:val="nil"/>
            </w:tcBorders>
            <w:shd w:val="clear" w:color="auto" w:fill="auto"/>
            <w:noWrap/>
            <w:hideMark/>
          </w:tcPr>
          <w:p w:rsidR="007D3544" w:rsidRPr="007D3544" w:rsidRDefault="007D3544" w:rsidP="00765E66">
            <w:pPr>
              <w:widowControl/>
              <w:suppressAutoHyphens w:val="0"/>
              <w:jc w:val="right"/>
              <w:rPr>
                <w:rFonts w:ascii="Arial" w:eastAsia="Times New Roman" w:hAnsi="Arial" w:cs="Arial"/>
                <w:b/>
                <w:bCs/>
                <w:kern w:val="0"/>
                <w:sz w:val="22"/>
                <w:szCs w:val="22"/>
                <w:lang w:val="sr-Latn-RS" w:eastAsia="sr-Latn-RS" w:bidi="ar-SA"/>
              </w:rPr>
            </w:pPr>
            <w:r w:rsidRPr="007D3544">
              <w:rPr>
                <w:rFonts w:ascii="Arial" w:eastAsia="Times New Roman" w:hAnsi="Arial" w:cs="Arial"/>
                <w:b/>
                <w:bCs/>
                <w:kern w:val="0"/>
                <w:sz w:val="22"/>
                <w:szCs w:val="22"/>
                <w:lang w:val="sr-Latn-RS" w:eastAsia="sr-Latn-RS" w:bidi="ar-SA"/>
              </w:rPr>
              <w:t>A.  NAPOJNI  VODOVI  UKUPNO:</w:t>
            </w:r>
          </w:p>
        </w:tc>
        <w:tc>
          <w:tcPr>
            <w:tcW w:w="840" w:type="dxa"/>
            <w:tcBorders>
              <w:top w:val="nil"/>
              <w:left w:val="nil"/>
              <w:bottom w:val="single" w:sz="4" w:space="0" w:color="000000"/>
              <w:right w:val="nil"/>
            </w:tcBorders>
            <w:shd w:val="clear" w:color="auto" w:fill="auto"/>
            <w:noWrap/>
            <w:vAlign w:val="bottom"/>
            <w:hideMark/>
          </w:tcPr>
          <w:p w:rsidR="007D3544" w:rsidRPr="007D3544" w:rsidRDefault="007D3544" w:rsidP="00765E66">
            <w:pPr>
              <w:widowControl/>
              <w:suppressAutoHyphens w:val="0"/>
              <w:jc w:val="right"/>
              <w:rPr>
                <w:rFonts w:ascii="Arial" w:eastAsia="Times New Roman" w:hAnsi="Arial" w:cs="Arial"/>
                <w:b/>
                <w:bCs/>
                <w:kern w:val="0"/>
                <w:sz w:val="22"/>
                <w:szCs w:val="22"/>
                <w:lang w:val="sr-Latn-RS" w:eastAsia="sr-Latn-RS" w:bidi="ar-SA"/>
              </w:rPr>
            </w:pPr>
          </w:p>
        </w:tc>
        <w:tc>
          <w:tcPr>
            <w:tcW w:w="940" w:type="dxa"/>
            <w:tcBorders>
              <w:top w:val="nil"/>
              <w:left w:val="nil"/>
              <w:bottom w:val="single" w:sz="4" w:space="0" w:color="000000"/>
              <w:right w:val="nil"/>
            </w:tcBorders>
            <w:shd w:val="clear" w:color="auto" w:fill="auto"/>
            <w:noWrap/>
            <w:vAlign w:val="bottom"/>
            <w:hideMark/>
          </w:tcPr>
          <w:p w:rsidR="007D3544" w:rsidRPr="007D3544" w:rsidRDefault="007D3544" w:rsidP="00765E66">
            <w:pPr>
              <w:widowControl/>
              <w:suppressAutoHyphens w:val="0"/>
              <w:jc w:val="right"/>
              <w:rPr>
                <w:rFonts w:eastAsia="Times New Roman" w:cs="Times New Roman"/>
                <w:kern w:val="0"/>
                <w:sz w:val="22"/>
                <w:szCs w:val="22"/>
                <w:lang w:val="sr-Latn-RS" w:eastAsia="sr-Latn-RS" w:bidi="ar-SA"/>
              </w:rPr>
            </w:pPr>
          </w:p>
        </w:tc>
        <w:tc>
          <w:tcPr>
            <w:tcW w:w="1300" w:type="dxa"/>
            <w:tcBorders>
              <w:top w:val="single" w:sz="4" w:space="0" w:color="000000"/>
              <w:left w:val="nil"/>
              <w:bottom w:val="single" w:sz="4" w:space="0" w:color="000000"/>
              <w:right w:val="nil"/>
            </w:tcBorders>
            <w:shd w:val="clear" w:color="auto" w:fill="auto"/>
            <w:noWrap/>
            <w:vAlign w:val="bottom"/>
            <w:hideMark/>
          </w:tcPr>
          <w:p w:rsidR="007D3544" w:rsidRPr="007D3544" w:rsidRDefault="007D3544" w:rsidP="00765E66">
            <w:pPr>
              <w:widowControl/>
              <w:suppressAutoHyphens w:val="0"/>
              <w:jc w:val="right"/>
              <w:rPr>
                <w:rFonts w:eastAsia="Times New Roman" w:cs="Times New Roman"/>
                <w:kern w:val="0"/>
                <w:sz w:val="22"/>
                <w:szCs w:val="22"/>
                <w:lang w:val="sr-Latn-RS" w:eastAsia="sr-Latn-RS" w:bidi="ar-SA"/>
              </w:rPr>
            </w:pPr>
          </w:p>
        </w:tc>
        <w:tc>
          <w:tcPr>
            <w:tcW w:w="1780"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b/>
                <w:bCs/>
                <w:kern w:val="0"/>
                <w:sz w:val="22"/>
                <w:szCs w:val="22"/>
                <w:lang w:val="sr-Latn-RS" w:eastAsia="sr-Latn-RS" w:bidi="ar-SA"/>
              </w:rPr>
            </w:pP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b/>
                <w:bCs/>
                <w:kern w:val="0"/>
                <w:sz w:val="22"/>
                <w:szCs w:val="22"/>
                <w:lang w:val="sr-Latn-RS" w:eastAsia="sr-Latn-RS" w:bidi="ar-SA"/>
              </w:rPr>
            </w:pPr>
          </w:p>
        </w:tc>
      </w:tr>
      <w:tr w:rsidR="007D3544" w:rsidRPr="007D3544" w:rsidTr="00E35B8E">
        <w:trPr>
          <w:trHeight w:val="330"/>
        </w:trPr>
        <w:tc>
          <w:tcPr>
            <w:tcW w:w="7076" w:type="dxa"/>
            <w:gridSpan w:val="2"/>
            <w:tcBorders>
              <w:top w:val="single" w:sz="4" w:space="0" w:color="000000"/>
              <w:left w:val="single" w:sz="4" w:space="0" w:color="auto"/>
              <w:bottom w:val="nil"/>
              <w:right w:val="nil"/>
            </w:tcBorders>
            <w:shd w:val="clear" w:color="auto" w:fill="auto"/>
            <w:noWrap/>
            <w:hideMark/>
          </w:tcPr>
          <w:p w:rsidR="007D3544" w:rsidRPr="007D3544" w:rsidRDefault="00765E66" w:rsidP="00765E66">
            <w:pPr>
              <w:widowControl/>
              <w:suppressAutoHyphens w:val="0"/>
              <w:jc w:val="right"/>
              <w:rPr>
                <w:rFonts w:ascii="Arial" w:eastAsia="Times New Roman" w:hAnsi="Arial" w:cs="Arial"/>
                <w:b/>
                <w:bCs/>
                <w:kern w:val="0"/>
                <w:sz w:val="22"/>
                <w:szCs w:val="22"/>
                <w:lang w:val="sr-Latn-RS" w:eastAsia="sr-Latn-RS" w:bidi="ar-SA"/>
              </w:rPr>
            </w:pPr>
            <w:r>
              <w:rPr>
                <w:rFonts w:ascii="Arial" w:eastAsia="Times New Roman" w:hAnsi="Arial" w:cs="Arial"/>
                <w:b/>
                <w:bCs/>
                <w:kern w:val="0"/>
                <w:sz w:val="22"/>
                <w:szCs w:val="22"/>
                <w:lang w:val="sr-Latn-RS" w:eastAsia="sr-Latn-RS" w:bidi="ar-SA"/>
              </w:rPr>
              <w:t xml:space="preserve">                           </w:t>
            </w:r>
            <w:r w:rsidR="007D3544" w:rsidRPr="007D3544">
              <w:rPr>
                <w:rFonts w:ascii="Arial" w:eastAsia="Times New Roman" w:hAnsi="Arial" w:cs="Arial"/>
                <w:b/>
                <w:bCs/>
                <w:kern w:val="0"/>
                <w:sz w:val="22"/>
                <w:szCs w:val="22"/>
                <w:lang w:val="sr-Latn-RS" w:eastAsia="sr-Latn-RS" w:bidi="ar-SA"/>
              </w:rPr>
              <w:t>B.  RAZVODNI  ORMAN  I  POTABLA  UKUPNO:</w:t>
            </w:r>
          </w:p>
        </w:tc>
        <w:tc>
          <w:tcPr>
            <w:tcW w:w="840" w:type="dxa"/>
            <w:tcBorders>
              <w:top w:val="single" w:sz="4" w:space="0" w:color="000000"/>
              <w:left w:val="nil"/>
              <w:bottom w:val="nil"/>
              <w:right w:val="nil"/>
            </w:tcBorders>
            <w:shd w:val="clear" w:color="auto" w:fill="auto"/>
            <w:noWrap/>
            <w:vAlign w:val="bottom"/>
            <w:hideMark/>
          </w:tcPr>
          <w:p w:rsidR="007D3544" w:rsidRPr="007D3544" w:rsidRDefault="00765E66" w:rsidP="00765E66">
            <w:pPr>
              <w:widowControl/>
              <w:suppressAutoHyphens w:val="0"/>
              <w:jc w:val="right"/>
              <w:rPr>
                <w:rFonts w:ascii="Arial" w:eastAsia="Times New Roman" w:hAnsi="Arial" w:cs="Arial"/>
                <w:b/>
                <w:bCs/>
                <w:kern w:val="0"/>
                <w:sz w:val="22"/>
                <w:szCs w:val="22"/>
                <w:lang w:val="sr-Latn-RS" w:eastAsia="sr-Latn-RS" w:bidi="ar-SA"/>
              </w:rPr>
            </w:pPr>
            <w:r>
              <w:rPr>
                <w:rFonts w:ascii="Arial" w:eastAsia="Times New Roman" w:hAnsi="Arial" w:cs="Arial"/>
                <w:b/>
                <w:bCs/>
                <w:kern w:val="0"/>
                <w:sz w:val="22"/>
                <w:szCs w:val="22"/>
                <w:lang w:val="sr-Latn-RS" w:eastAsia="sr-Latn-RS" w:bidi="ar-SA"/>
              </w:rPr>
              <w:t xml:space="preserve">                            </w:t>
            </w:r>
          </w:p>
        </w:tc>
        <w:tc>
          <w:tcPr>
            <w:tcW w:w="940" w:type="dxa"/>
            <w:tcBorders>
              <w:top w:val="single" w:sz="4" w:space="0" w:color="000000"/>
              <w:left w:val="nil"/>
              <w:bottom w:val="nil"/>
              <w:right w:val="nil"/>
            </w:tcBorders>
            <w:shd w:val="clear" w:color="auto" w:fill="auto"/>
            <w:noWrap/>
            <w:vAlign w:val="bottom"/>
            <w:hideMark/>
          </w:tcPr>
          <w:p w:rsidR="007D3544" w:rsidRPr="007D3544" w:rsidRDefault="007D3544" w:rsidP="00765E66">
            <w:pPr>
              <w:widowControl/>
              <w:suppressAutoHyphens w:val="0"/>
              <w:jc w:val="right"/>
              <w:rPr>
                <w:rFonts w:eastAsia="Times New Roman" w:cs="Times New Roman"/>
                <w:kern w:val="0"/>
                <w:sz w:val="22"/>
                <w:szCs w:val="22"/>
                <w:lang w:val="sr-Latn-RS" w:eastAsia="sr-Latn-RS" w:bidi="ar-SA"/>
              </w:rPr>
            </w:pPr>
          </w:p>
        </w:tc>
        <w:tc>
          <w:tcPr>
            <w:tcW w:w="1300" w:type="dxa"/>
            <w:tcBorders>
              <w:top w:val="single" w:sz="4" w:space="0" w:color="000000"/>
              <w:left w:val="nil"/>
              <w:bottom w:val="nil"/>
              <w:right w:val="single" w:sz="4" w:space="0" w:color="000000"/>
            </w:tcBorders>
            <w:shd w:val="clear" w:color="auto" w:fill="auto"/>
            <w:noWrap/>
            <w:vAlign w:val="bottom"/>
            <w:hideMark/>
          </w:tcPr>
          <w:p w:rsidR="007D3544" w:rsidRPr="007D3544" w:rsidRDefault="007D3544" w:rsidP="00765E66">
            <w:pPr>
              <w:widowControl/>
              <w:suppressAutoHyphens w:val="0"/>
              <w:jc w:val="right"/>
              <w:rPr>
                <w:rFonts w:eastAsia="Times New Roman" w:cs="Times New Roman"/>
                <w:kern w:val="0"/>
                <w:sz w:val="22"/>
                <w:szCs w:val="22"/>
                <w:lang w:val="sr-Latn-RS" w:eastAsia="sr-Latn-RS" w:bidi="ar-SA"/>
              </w:rPr>
            </w:pPr>
          </w:p>
        </w:tc>
        <w:tc>
          <w:tcPr>
            <w:tcW w:w="1780" w:type="dxa"/>
            <w:tcBorders>
              <w:top w:val="single" w:sz="4" w:space="0" w:color="000000"/>
              <w:left w:val="single" w:sz="4" w:space="0" w:color="000000"/>
              <w:bottom w:val="nil"/>
              <w:right w:val="single" w:sz="4" w:space="0" w:color="auto"/>
            </w:tcBorders>
            <w:shd w:val="clear" w:color="auto" w:fill="auto"/>
            <w:noWrap/>
            <w:vAlign w:val="bottom"/>
          </w:tcPr>
          <w:p w:rsidR="007D3544" w:rsidRPr="007D3544" w:rsidRDefault="007D3544" w:rsidP="007D3544">
            <w:pPr>
              <w:widowControl/>
              <w:suppressAutoHyphens w:val="0"/>
              <w:jc w:val="right"/>
              <w:rPr>
                <w:rFonts w:ascii="Arial" w:eastAsia="Times New Roman" w:hAnsi="Arial" w:cs="Arial"/>
                <w:b/>
                <w:bCs/>
                <w:kern w:val="0"/>
                <w:sz w:val="22"/>
                <w:szCs w:val="22"/>
                <w:lang w:val="sr-Latn-RS" w:eastAsia="sr-Latn-RS" w:bidi="ar-SA"/>
              </w:rPr>
            </w:pPr>
          </w:p>
        </w:tc>
        <w:tc>
          <w:tcPr>
            <w:tcW w:w="222" w:type="dxa"/>
            <w:tcBorders>
              <w:top w:val="nil"/>
              <w:left w:val="nil"/>
              <w:bottom w:val="nil"/>
              <w:right w:val="nil"/>
            </w:tcBorders>
            <w:shd w:val="clear" w:color="auto" w:fill="auto"/>
            <w:noWrap/>
            <w:vAlign w:val="bottom"/>
            <w:hideMark/>
          </w:tcPr>
          <w:p w:rsidR="007D3544" w:rsidRPr="007D3544" w:rsidRDefault="007D3544" w:rsidP="007D3544">
            <w:pPr>
              <w:widowControl/>
              <w:suppressAutoHyphens w:val="0"/>
              <w:jc w:val="right"/>
              <w:rPr>
                <w:rFonts w:ascii="Arial" w:eastAsia="Times New Roman" w:hAnsi="Arial" w:cs="Arial"/>
                <w:b/>
                <w:bCs/>
                <w:kern w:val="0"/>
                <w:sz w:val="22"/>
                <w:szCs w:val="22"/>
                <w:lang w:val="sr-Latn-RS" w:eastAsia="sr-Latn-RS" w:bidi="ar-SA"/>
              </w:rPr>
            </w:pPr>
          </w:p>
        </w:tc>
      </w:tr>
      <w:tr w:rsidR="00765E66" w:rsidRPr="007D3544" w:rsidTr="00765E66">
        <w:trPr>
          <w:trHeight w:val="375"/>
        </w:trPr>
        <w:tc>
          <w:tcPr>
            <w:tcW w:w="10155" w:type="dxa"/>
            <w:gridSpan w:val="5"/>
            <w:tcBorders>
              <w:top w:val="single" w:sz="8" w:space="0" w:color="auto"/>
              <w:left w:val="single" w:sz="8" w:space="0" w:color="auto"/>
              <w:bottom w:val="single" w:sz="8" w:space="0" w:color="auto"/>
              <w:right w:val="single" w:sz="4" w:space="0" w:color="000000"/>
            </w:tcBorders>
            <w:shd w:val="clear" w:color="auto" w:fill="auto"/>
            <w:noWrap/>
            <w:hideMark/>
          </w:tcPr>
          <w:p w:rsidR="00765E66" w:rsidRDefault="00765E66" w:rsidP="00E35B8E">
            <w:pPr>
              <w:widowControl/>
              <w:suppressAutoHyphens w:val="0"/>
              <w:rPr>
                <w:rFonts w:ascii="Arial" w:eastAsia="Times New Roman" w:hAnsi="Arial" w:cs="Arial"/>
                <w:b/>
                <w:bCs/>
                <w:kern w:val="0"/>
                <w:sz w:val="22"/>
                <w:szCs w:val="22"/>
                <w:lang w:val="sr-Latn-RS" w:eastAsia="sr-Latn-RS" w:bidi="ar-SA"/>
              </w:rPr>
            </w:pPr>
          </w:p>
          <w:p w:rsidR="00765E66" w:rsidRPr="00E35B8E" w:rsidRDefault="00765E66" w:rsidP="00E35B8E">
            <w:pPr>
              <w:widowControl/>
              <w:suppressAutoHyphens w:val="0"/>
              <w:rPr>
                <w:rFonts w:ascii="Arial" w:eastAsia="Times New Roman" w:hAnsi="Arial" w:cs="Arial"/>
                <w:b/>
                <w:bCs/>
                <w:kern w:val="0"/>
                <w:sz w:val="22"/>
                <w:szCs w:val="22"/>
                <w:lang w:val="sr-Latn-RS" w:eastAsia="sr-Latn-RS" w:bidi="ar-SA"/>
              </w:rPr>
            </w:pPr>
            <w:r>
              <w:rPr>
                <w:rFonts w:ascii="Arial" w:eastAsia="Times New Roman" w:hAnsi="Arial" w:cs="Arial"/>
                <w:b/>
                <w:bCs/>
                <w:kern w:val="0"/>
                <w:sz w:val="22"/>
                <w:szCs w:val="22"/>
                <w:lang w:val="sr-Latn-RS" w:eastAsia="sr-Latn-RS" w:bidi="ar-SA"/>
              </w:rPr>
              <w:t xml:space="preserve">                                            </w:t>
            </w:r>
            <w:r w:rsidRPr="007D3544">
              <w:rPr>
                <w:rFonts w:ascii="Arial" w:eastAsia="Times New Roman" w:hAnsi="Arial" w:cs="Arial"/>
                <w:b/>
                <w:bCs/>
                <w:kern w:val="0"/>
                <w:sz w:val="22"/>
                <w:szCs w:val="22"/>
                <w:lang w:val="sr-Latn-RS" w:eastAsia="sr-Latn-RS" w:bidi="ar-SA"/>
              </w:rPr>
              <w:t>ELEKTRIČNE  INSTALACIJE  UKUPNO:</w:t>
            </w:r>
          </w:p>
        </w:tc>
        <w:tc>
          <w:tcPr>
            <w:tcW w:w="1781" w:type="dxa"/>
            <w:tcBorders>
              <w:top w:val="single" w:sz="8" w:space="0" w:color="auto"/>
              <w:left w:val="single" w:sz="4" w:space="0" w:color="000000"/>
              <w:bottom w:val="single" w:sz="8" w:space="0" w:color="auto"/>
              <w:right w:val="single" w:sz="8" w:space="0" w:color="000000"/>
            </w:tcBorders>
            <w:shd w:val="clear" w:color="auto" w:fill="auto"/>
          </w:tcPr>
          <w:p w:rsidR="00765E66" w:rsidRPr="007D3544" w:rsidRDefault="00765E66" w:rsidP="007D3544">
            <w:pPr>
              <w:widowControl/>
              <w:suppressAutoHyphens w:val="0"/>
              <w:jc w:val="right"/>
              <w:rPr>
                <w:rFonts w:ascii="Arial" w:eastAsia="Times New Roman" w:hAnsi="Arial" w:cs="Arial"/>
                <w:b/>
                <w:bCs/>
                <w:kern w:val="0"/>
                <w:sz w:val="22"/>
                <w:szCs w:val="22"/>
                <w:lang w:val="sr-Latn-RS" w:eastAsia="sr-Latn-RS" w:bidi="ar-SA"/>
              </w:rPr>
            </w:pPr>
          </w:p>
        </w:tc>
        <w:tc>
          <w:tcPr>
            <w:tcW w:w="222" w:type="dxa"/>
            <w:tcBorders>
              <w:top w:val="nil"/>
              <w:left w:val="nil"/>
              <w:bottom w:val="nil"/>
              <w:right w:val="nil"/>
            </w:tcBorders>
            <w:shd w:val="clear" w:color="auto" w:fill="auto"/>
            <w:noWrap/>
            <w:vAlign w:val="bottom"/>
            <w:hideMark/>
          </w:tcPr>
          <w:p w:rsidR="00765E66" w:rsidRPr="007D3544" w:rsidRDefault="00765E66" w:rsidP="007D3544">
            <w:pPr>
              <w:widowControl/>
              <w:suppressAutoHyphens w:val="0"/>
              <w:jc w:val="right"/>
              <w:rPr>
                <w:rFonts w:ascii="Arial" w:eastAsia="Times New Roman" w:hAnsi="Arial" w:cs="Arial"/>
                <w:b/>
                <w:bCs/>
                <w:kern w:val="0"/>
                <w:sz w:val="22"/>
                <w:szCs w:val="22"/>
                <w:lang w:val="sr-Latn-RS" w:eastAsia="sr-Latn-RS" w:bidi="ar-SA"/>
              </w:rPr>
            </w:pPr>
          </w:p>
        </w:tc>
      </w:tr>
    </w:tbl>
    <w:p w:rsidR="001E584C" w:rsidRDefault="007D3544" w:rsidP="00E35B8E">
      <w:pPr>
        <w:autoSpaceDE w:val="0"/>
        <w:spacing w:line="100" w:lineRule="atLeast"/>
        <w:jc w:val="center"/>
        <w:rPr>
          <w:rFonts w:ascii="Arial" w:eastAsia="CTimesRoman" w:hAnsi="Arial" w:cs="Arial"/>
          <w:b/>
          <w:sz w:val="26"/>
          <w:szCs w:val="26"/>
          <w:u w:val="single"/>
        </w:rPr>
        <w:sectPr w:rsidR="001E584C" w:rsidSect="0011614A">
          <w:pgSz w:w="15840" w:h="12240" w:orient="landscape"/>
          <w:pgMar w:top="1134" w:right="988" w:bottom="1134" w:left="851" w:header="708" w:footer="708" w:gutter="0"/>
          <w:cols w:space="708"/>
          <w:docGrid w:linePitch="360"/>
        </w:sectPr>
      </w:pPr>
      <w:r>
        <w:rPr>
          <w:rFonts w:ascii="Arial" w:eastAsia="CTimesRoman" w:hAnsi="Arial" w:cs="Arial"/>
          <w:b/>
          <w:sz w:val="26"/>
          <w:szCs w:val="26"/>
          <w:u w:val="single"/>
        </w:rPr>
        <w:fldChar w:fldCharType="end"/>
      </w:r>
    </w:p>
    <w:p w:rsidR="005532EC" w:rsidRPr="00A97566" w:rsidRDefault="00E3322D">
      <w:pPr>
        <w:autoSpaceDE w:val="0"/>
        <w:spacing w:line="100" w:lineRule="atLeast"/>
        <w:jc w:val="right"/>
        <w:rPr>
          <w:rFonts w:ascii="Arial" w:eastAsia="CTimesRoman" w:hAnsi="Arial" w:cs="Arial"/>
        </w:rPr>
      </w:pPr>
      <w:r>
        <w:rPr>
          <w:rFonts w:ascii="Arial" w:eastAsia="CTimesRoman" w:hAnsi="Arial" w:cs="Arial"/>
        </w:rPr>
        <w:lastRenderedPageBreak/>
        <w:t>Образац бр.9</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D44AD8"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w:t>
      </w:r>
      <w:r w:rsidR="00D30EF5">
        <w:rPr>
          <w:rFonts w:ascii="Arial" w:eastAsia="CTimesRoman" w:hAnsi="Arial" w:cs="Arial"/>
        </w:rPr>
        <w:t>1</w:t>
      </w:r>
      <w:r w:rsidR="00832F55">
        <w:rPr>
          <w:rFonts w:ascii="Arial" w:eastAsia="CTimesRoman" w:hAnsi="Arial" w:cs="Arial"/>
        </w:rPr>
        <w:t>1</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 xml:space="preserve">на санацији и адаптацији </w:t>
      </w:r>
      <w:r w:rsidR="00837EA6">
        <w:rPr>
          <w:rFonts w:ascii="Arial" w:eastAsia="CTimesRoman" w:hAnsi="Arial" w:cs="Arial"/>
        </w:rPr>
        <w:t xml:space="preserve">амбуланте </w:t>
      </w:r>
      <w:r w:rsidR="00371167" w:rsidRPr="00371167">
        <w:rPr>
          <w:rFonts w:ascii="Arial" w:eastAsia="CTimesRoman" w:hAnsi="Arial" w:cs="Arial"/>
        </w:rPr>
        <w:t xml:space="preserve">у Житковцу </w:t>
      </w:r>
      <w:r w:rsidR="00837EA6" w:rsidRPr="00E320C1">
        <w:rPr>
          <w:rFonts w:ascii="Arial" w:eastAsia="CTimesRoman" w:hAnsi="Arial" w:cs="Arial"/>
        </w:rPr>
        <w:t>(</w:t>
      </w:r>
      <w:r w:rsidR="00F14986">
        <w:rPr>
          <w:rFonts w:ascii="Arial" w:eastAsia="CTimesRoman" w:hAnsi="Arial" w:cs="Arial"/>
          <w:lang w:val="sr-Cyrl-RS"/>
        </w:rPr>
        <w:t>уградња система за грејање</w:t>
      </w:r>
      <w:r w:rsidR="00837EA6" w:rsidRPr="00E320C1">
        <w:rPr>
          <w:rFonts w:ascii="Arial" w:eastAsia="CTimesRoman" w:hAnsi="Arial" w:cs="Arial"/>
        </w:rPr>
        <w:t>)</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832F55">
        <w:rPr>
          <w:rFonts w:ascii="Arial" w:eastAsia="CTimesRoman" w:hAnsi="Arial" w:cs="Arial"/>
          <w:bCs/>
        </w:rPr>
        <w:t>2</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санацији и адаптацији </w:t>
      </w:r>
      <w:r w:rsidR="00332BDF">
        <w:rPr>
          <w:rFonts w:ascii="Arial" w:eastAsia="CTimesRoman" w:hAnsi="Arial" w:cs="Arial"/>
        </w:rPr>
        <w:t xml:space="preserve">амбуланте </w:t>
      </w:r>
      <w:r w:rsidR="00371167" w:rsidRPr="00371167">
        <w:rPr>
          <w:rFonts w:ascii="Arial" w:eastAsia="CTimesRoman" w:hAnsi="Arial" w:cs="Arial"/>
        </w:rPr>
        <w:t>у Житковцу</w:t>
      </w:r>
      <w:r w:rsidR="00332BDF">
        <w:rPr>
          <w:rFonts w:ascii="Arial" w:eastAsia="CTimesRoman" w:hAnsi="Arial" w:cs="Arial"/>
        </w:rPr>
        <w:t xml:space="preserve"> </w:t>
      </w:r>
      <w:r w:rsidR="00F14986" w:rsidRPr="00E320C1">
        <w:rPr>
          <w:rFonts w:ascii="Arial" w:eastAsia="CTimesRoman" w:hAnsi="Arial" w:cs="Arial"/>
        </w:rPr>
        <w:t>(</w:t>
      </w:r>
      <w:r w:rsidR="00F14986">
        <w:rPr>
          <w:rFonts w:ascii="Arial" w:eastAsia="CTimesRoman" w:hAnsi="Arial" w:cs="Arial"/>
          <w:lang w:val="sr-Cyrl-RS"/>
        </w:rPr>
        <w:t>уградња система за грејање</w:t>
      </w:r>
      <w:r w:rsidR="00F14986" w:rsidRPr="00E320C1">
        <w:rPr>
          <w:rFonts w:ascii="Arial" w:eastAsia="CTimesRoman" w:hAnsi="Arial" w:cs="Arial"/>
        </w:rPr>
        <w:t>)</w:t>
      </w:r>
      <w:r w:rsidR="00F14986">
        <w:rPr>
          <w:rFonts w:ascii="Arial" w:eastAsia="CTimesRoman" w:hAnsi="Arial" w:cs="Arial"/>
          <w:lang w:val="sr-Cyrl-RS"/>
        </w:rPr>
        <w:t xml:space="preserve">, </w:t>
      </w:r>
      <w:r>
        <w:rPr>
          <w:rFonts w:ascii="Arial" w:eastAsia="CTimesRoman" w:hAnsi="Arial" w:cs="Arial"/>
          <w:bCs/>
        </w:rPr>
        <w:t>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332BDF">
        <w:rPr>
          <w:rFonts w:ascii="Arial" w:eastAsia="CTimesRoman" w:hAnsi="Arial" w:cs="Arial"/>
        </w:rPr>
        <w:t>9</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3D180C" w:rsidRDefault="005532EC" w:rsidP="002814A2">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832F55">
        <w:rPr>
          <w:rFonts w:ascii="Arial" w:eastAsia="CTimesRoman" w:hAnsi="Arial" w:cs="Arial"/>
        </w:rPr>
        <w:t>3</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F14986" w:rsidRDefault="005532EC" w:rsidP="008C6F43">
      <w:pPr>
        <w:autoSpaceDE w:val="0"/>
        <w:spacing w:line="100" w:lineRule="atLeast"/>
        <w:jc w:val="both"/>
        <w:rPr>
          <w:rFonts w:ascii="Arial" w:eastAsia="CTimesRoman" w:hAnsi="Arial" w:cs="Arial"/>
          <w:lang w:val="sr-Cyrl-RS"/>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 xml:space="preserve">на санацији и адаптацији </w:t>
      </w:r>
      <w:r w:rsidR="00332BDF">
        <w:rPr>
          <w:rFonts w:ascii="Arial" w:eastAsia="CTimesRoman" w:hAnsi="Arial" w:cs="Arial"/>
        </w:rPr>
        <w:t xml:space="preserve">амбуланте </w:t>
      </w:r>
      <w:r w:rsidR="000A2E2D" w:rsidRPr="000A2E2D">
        <w:rPr>
          <w:rFonts w:ascii="Arial" w:eastAsia="CTimesRoman" w:hAnsi="Arial" w:cs="Arial"/>
        </w:rPr>
        <w:t xml:space="preserve">у Житковцу </w:t>
      </w:r>
      <w:r w:rsidR="00F14986" w:rsidRPr="00E320C1">
        <w:rPr>
          <w:rFonts w:ascii="Arial" w:eastAsia="CTimesRoman" w:hAnsi="Arial" w:cs="Arial"/>
        </w:rPr>
        <w:t>(</w:t>
      </w:r>
      <w:r w:rsidR="00F14986">
        <w:rPr>
          <w:rFonts w:ascii="Arial" w:eastAsia="CTimesRoman" w:hAnsi="Arial" w:cs="Arial"/>
          <w:lang w:val="sr-Cyrl-RS"/>
        </w:rPr>
        <w:t>уградња система за грејање</w:t>
      </w:r>
      <w:r w:rsidR="00F14986" w:rsidRPr="00E320C1">
        <w:rPr>
          <w:rFonts w:ascii="Arial" w:eastAsia="CTimesRoman" w:hAnsi="Arial" w:cs="Arial"/>
        </w:rPr>
        <w:t>)</w:t>
      </w:r>
      <w:r w:rsidR="00F14986">
        <w:rPr>
          <w:rFonts w:ascii="Arial" w:eastAsia="CTimesRoman" w:hAnsi="Arial" w:cs="Arial"/>
          <w:lang w:val="sr-Cyrl-RS"/>
        </w:rPr>
        <w:t>.</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332BDF">
        <w:rPr>
          <w:rFonts w:ascii="Arial" w:eastAsia="CTimesRoman" w:hAnsi="Arial" w:cs="Arial"/>
        </w:rPr>
        <w:t>9</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F14986" w:rsidRDefault="00F14986" w:rsidP="000A512B">
      <w:pPr>
        <w:tabs>
          <w:tab w:val="center" w:pos="5233"/>
          <w:tab w:val="left" w:pos="9210"/>
        </w:tabs>
        <w:rPr>
          <w:rFonts w:ascii="Arial" w:hAnsi="Arial" w:cs="Arial"/>
          <w:sz w:val="22"/>
          <w:szCs w:val="22"/>
        </w:rPr>
      </w:pPr>
    </w:p>
    <w:p w:rsidR="00F14986" w:rsidRDefault="00F14986"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2814A2" w:rsidRDefault="002814A2" w:rsidP="00BF26BA">
      <w:pPr>
        <w:tabs>
          <w:tab w:val="center" w:pos="5233"/>
          <w:tab w:val="left" w:pos="9210"/>
        </w:tabs>
        <w:jc w:val="center"/>
        <w:rPr>
          <w:rFonts w:ascii="Arial" w:hAnsi="Arial" w:cs="Arial"/>
          <w:sz w:val="22"/>
          <w:szCs w:val="22"/>
        </w:rPr>
      </w:pPr>
    </w:p>
    <w:p w:rsidR="002814A2" w:rsidRDefault="002814A2" w:rsidP="00BF26BA">
      <w:pPr>
        <w:tabs>
          <w:tab w:val="center" w:pos="5233"/>
          <w:tab w:val="left" w:pos="9210"/>
        </w:tabs>
        <w:jc w:val="center"/>
        <w:rPr>
          <w:rFonts w:ascii="Arial" w:hAnsi="Arial" w:cs="Arial"/>
          <w:sz w:val="22"/>
          <w:szCs w:val="22"/>
        </w:rPr>
      </w:pPr>
    </w:p>
    <w:p w:rsidR="002814A2" w:rsidRDefault="002814A2" w:rsidP="00BF26BA">
      <w:pPr>
        <w:tabs>
          <w:tab w:val="center" w:pos="5233"/>
          <w:tab w:val="left" w:pos="9210"/>
        </w:tabs>
        <w:jc w:val="center"/>
        <w:rPr>
          <w:rFonts w:ascii="Arial" w:hAnsi="Arial" w:cs="Arial"/>
          <w:sz w:val="22"/>
          <w:szCs w:val="22"/>
        </w:rPr>
      </w:pPr>
    </w:p>
    <w:p w:rsidR="002814A2" w:rsidRDefault="002814A2"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lastRenderedPageBreak/>
        <w:t>МОДЕЛ УГОВОРА</w:t>
      </w:r>
    </w:p>
    <w:p w:rsidR="009A227D" w:rsidRPr="00223C32" w:rsidRDefault="009A227D" w:rsidP="009A227D">
      <w:pPr>
        <w:jc w:val="center"/>
        <w:rPr>
          <w:rFonts w:ascii="Arial" w:hAnsi="Arial" w:cs="Arial"/>
          <w:b/>
          <w:lang w:eastAsia="en-US" w:bidi="ar-SA"/>
        </w:rPr>
      </w:pPr>
    </w:p>
    <w:p w:rsidR="009A227D" w:rsidRPr="000A2E2D" w:rsidRDefault="009A227D" w:rsidP="000A2E2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 xml:space="preserve">ИЗВОЂЕЊУ РАДОВА НА САНАЦИЈИ И АДАПТАЦИЈИ АМБУЛАНТЕ </w:t>
      </w:r>
      <w:r w:rsidR="000A2E2D" w:rsidRPr="000A2E2D">
        <w:rPr>
          <w:rFonts w:ascii="Arial" w:hAnsi="Arial" w:cs="Arial"/>
          <w:b/>
          <w:lang w:eastAsia="en-US" w:bidi="ar-SA"/>
        </w:rPr>
        <w:t>У ЖИТКОВЦУ</w:t>
      </w:r>
    </w:p>
    <w:p w:rsidR="00F14986" w:rsidRPr="00F14986" w:rsidRDefault="00F14986" w:rsidP="009A227D">
      <w:pPr>
        <w:jc w:val="center"/>
        <w:rPr>
          <w:rFonts w:ascii="Arial" w:hAnsi="Arial" w:cs="Arial"/>
          <w:b/>
          <w:lang w:eastAsia="en-US" w:bidi="ar-SA"/>
        </w:rPr>
      </w:pPr>
      <w:r w:rsidRPr="00F14986">
        <w:rPr>
          <w:rFonts w:ascii="Arial" w:eastAsia="CTimesRoman" w:hAnsi="Arial" w:cs="Arial"/>
          <w:b/>
        </w:rPr>
        <w:t>(</w:t>
      </w:r>
      <w:r w:rsidRPr="00F14986">
        <w:rPr>
          <w:rFonts w:ascii="Arial" w:eastAsia="CTimesRoman" w:hAnsi="Arial" w:cs="Arial"/>
          <w:b/>
          <w:lang w:val="sr-Cyrl-RS"/>
        </w:rPr>
        <w:t>УГРАДЊА СИСТЕМА ЗА ГРЕЈАЊЕ</w:t>
      </w:r>
      <w:r w:rsidRPr="00F14986">
        <w:rPr>
          <w:rFonts w:ascii="Arial" w:eastAsia="CTimesRoman" w:hAnsi="Arial" w:cs="Arial"/>
          <w:b/>
        </w:rPr>
        <w:t>)</w:t>
      </w: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BF26BA" w:rsidRPr="00F14986" w:rsidRDefault="00AB05EC" w:rsidP="00BF26BA">
      <w:pPr>
        <w:rPr>
          <w:rFonts w:ascii="Arial" w:hAnsi="Arial" w:cs="Arial"/>
          <w:sz w:val="22"/>
          <w:szCs w:val="22"/>
          <w:lang w:eastAsia="en-US" w:bidi="ar-SA"/>
        </w:rPr>
      </w:pPr>
      <w:r w:rsidRPr="00AB05EC">
        <w:rPr>
          <w:rFonts w:ascii="Arial" w:hAnsi="Arial" w:cs="Arial"/>
          <w:b/>
          <w:sz w:val="22"/>
          <w:szCs w:val="22"/>
          <w:lang w:eastAsia="en-US" w:bidi="ar-SA"/>
        </w:rPr>
        <w:t>ДОМ ЗДРАВЉА АЛЕКСИНАЦ</w:t>
      </w:r>
      <w:r w:rsidRPr="009A227D">
        <w:rPr>
          <w:rFonts w:ascii="Arial" w:hAnsi="Arial" w:cs="Arial"/>
          <w:sz w:val="22"/>
          <w:szCs w:val="22"/>
          <w:lang w:eastAsia="en-US" w:bidi="ar-SA"/>
        </w:rPr>
        <w:t xml:space="preserve"> </w:t>
      </w:r>
      <w:r w:rsidR="009A227D" w:rsidRPr="009A227D">
        <w:rPr>
          <w:rFonts w:ascii="Arial" w:hAnsi="Arial" w:cs="Arial"/>
          <w:sz w:val="22"/>
          <w:szCs w:val="22"/>
          <w:lang w:eastAsia="en-US" w:bidi="ar-SA"/>
        </w:rPr>
        <w:t>са седиштем у Алексинцу, ул. Момчила Поповића бр.144, ПИБ- 108401038 матични број-17862952, број жиро рачуна: 840-847667-79 кога за</w:t>
      </w:r>
      <w:r w:rsidR="00F14986">
        <w:rPr>
          <w:rFonts w:ascii="Arial" w:hAnsi="Arial" w:cs="Arial"/>
          <w:sz w:val="22"/>
          <w:szCs w:val="22"/>
          <w:lang w:eastAsia="en-US" w:bidi="ar-SA"/>
        </w:rPr>
        <w:t xml:space="preserve">ступа коју заступа </w:t>
      </w: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F14986">
              <w:rPr>
                <w:rStyle w:val="Bodytext30"/>
                <w:rFonts w:ascii="Arial" w:hAnsi="Arial" w:cs="Arial"/>
                <w:b/>
                <w:sz w:val="22"/>
                <w:szCs w:val="22"/>
              </w:rPr>
              <w:t>ИЗВОЂАЧ РАДОВА</w:t>
            </w:r>
            <w:r w:rsidRPr="000A512B">
              <w:rPr>
                <w:rStyle w:val="Bodytext30"/>
                <w:rFonts w:ascii="Arial" w:hAnsi="Arial" w:cs="Arial"/>
                <w:sz w:val="22"/>
                <w:szCs w:val="22"/>
              </w:rPr>
              <w:t>:</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AB05EC">
      <w:pPr>
        <w:tabs>
          <w:tab w:val="center" w:pos="5233"/>
          <w:tab w:val="left" w:pos="9210"/>
        </w:tabs>
        <w:rPr>
          <w:rFonts w:ascii="Arial" w:hAnsi="Arial" w:cs="Arial"/>
          <w:sz w:val="22"/>
          <w:szCs w:val="22"/>
        </w:rPr>
      </w:pPr>
      <w:r w:rsidRPr="000A512B">
        <w:rPr>
          <w:rStyle w:val="Bodytext30"/>
          <w:rFonts w:ascii="Arial" w:hAnsi="Arial" w:cs="Arial"/>
          <w:sz w:val="22"/>
          <w:szCs w:val="22"/>
        </w:rPr>
        <w:t>да је Наручилац на основу Закона о јавним набавкама („Службени гланик РС” број 124/12, 14/15 и 68/15), и подзаконским актима којима се уређују јавне набав</w:t>
      </w:r>
      <w:r w:rsidRPr="00D7191C">
        <w:rPr>
          <w:rStyle w:val="Bodytext30"/>
          <w:rFonts w:ascii="Arial" w:hAnsi="Arial" w:cs="Arial"/>
          <w:sz w:val="22"/>
          <w:szCs w:val="22"/>
        </w:rPr>
        <w:t xml:space="preserve">ке,  дана </w:t>
      </w:r>
      <w:r w:rsidR="00D7191C" w:rsidRPr="00D7191C">
        <w:rPr>
          <w:rStyle w:val="Bodytext30"/>
          <w:rFonts w:ascii="Arial" w:hAnsi="Arial" w:cs="Arial"/>
          <w:sz w:val="22"/>
          <w:szCs w:val="22"/>
        </w:rPr>
        <w:t>12</w:t>
      </w:r>
      <w:r w:rsidR="00BF3A53" w:rsidRPr="00D7191C">
        <w:rPr>
          <w:rStyle w:val="Bodytext30"/>
          <w:rFonts w:ascii="Arial" w:hAnsi="Arial" w:cs="Arial"/>
          <w:sz w:val="22"/>
          <w:szCs w:val="22"/>
        </w:rPr>
        <w:t>.0</w:t>
      </w:r>
      <w:r w:rsidR="00D7191C" w:rsidRPr="00D7191C">
        <w:rPr>
          <w:rStyle w:val="Bodytext30"/>
          <w:rFonts w:ascii="Arial" w:hAnsi="Arial" w:cs="Arial"/>
          <w:sz w:val="22"/>
          <w:szCs w:val="22"/>
          <w:lang w:val="sr-Cyrl-RS"/>
        </w:rPr>
        <w:t>7</w:t>
      </w:r>
      <w:r w:rsidR="00BF3A53" w:rsidRPr="00D7191C">
        <w:rPr>
          <w:rStyle w:val="Bodytext30"/>
          <w:rFonts w:ascii="Arial" w:hAnsi="Arial" w:cs="Arial"/>
          <w:sz w:val="22"/>
          <w:szCs w:val="22"/>
        </w:rPr>
        <w:t>.201</w:t>
      </w:r>
      <w:r w:rsidR="00AB05EC" w:rsidRPr="00D7191C">
        <w:rPr>
          <w:rStyle w:val="Bodytext30"/>
          <w:rFonts w:ascii="Arial" w:hAnsi="Arial" w:cs="Arial"/>
          <w:sz w:val="22"/>
          <w:szCs w:val="22"/>
        </w:rPr>
        <w:t>9</w:t>
      </w:r>
      <w:r w:rsidR="00BF3A53" w:rsidRPr="00D7191C">
        <w:rPr>
          <w:rStyle w:val="Bodytext30"/>
          <w:rFonts w:ascii="Arial" w:hAnsi="Arial" w:cs="Arial"/>
          <w:sz w:val="22"/>
          <w:szCs w:val="22"/>
        </w:rPr>
        <w:t>.</w:t>
      </w:r>
      <w:r w:rsidRPr="00D7191C">
        <w:rPr>
          <w:rStyle w:val="Bodytext30"/>
          <w:rFonts w:ascii="Arial" w:hAnsi="Arial" w:cs="Arial"/>
          <w:sz w:val="22"/>
          <w:szCs w:val="22"/>
        </w:rPr>
        <w:t xml:space="preserve"> године,</w:t>
      </w:r>
      <w:r w:rsidRPr="00C4434B">
        <w:rPr>
          <w:rStyle w:val="Bodytext30"/>
          <w:rFonts w:ascii="Arial" w:hAnsi="Arial" w:cs="Arial"/>
          <w:sz w:val="22"/>
          <w:szCs w:val="22"/>
        </w:rPr>
        <w:t xml:space="preserve"> објавио Позив за подношење понуда у </w:t>
      </w:r>
      <w:r w:rsidR="00746DF9">
        <w:rPr>
          <w:rStyle w:val="Bodytext30"/>
          <w:rFonts w:ascii="Arial" w:hAnsi="Arial" w:cs="Arial"/>
          <w:sz w:val="22"/>
          <w:szCs w:val="22"/>
        </w:rPr>
        <w:t xml:space="preserve">поступку </w:t>
      </w:r>
      <w:r w:rsidR="00AB05EC">
        <w:rPr>
          <w:rStyle w:val="Bodytext30"/>
          <w:rFonts w:ascii="Arial" w:hAnsi="Arial" w:cs="Arial"/>
          <w:sz w:val="22"/>
          <w:szCs w:val="22"/>
        </w:rPr>
        <w:t xml:space="preserve">јавне набавке мале вредности </w:t>
      </w:r>
      <w:r w:rsidRPr="000A512B">
        <w:rPr>
          <w:rStyle w:val="Bodytext30"/>
          <w:rFonts w:ascii="Arial" w:hAnsi="Arial" w:cs="Arial"/>
          <w:sz w:val="22"/>
          <w:szCs w:val="22"/>
        </w:rPr>
        <w:t>и Конкурсну документацију, за јавну набавку извођења радова на  санацији и адаптацији а</w:t>
      </w:r>
      <w:r w:rsidR="00AB05EC">
        <w:rPr>
          <w:rStyle w:val="Bodytext30"/>
          <w:rFonts w:ascii="Arial" w:hAnsi="Arial" w:cs="Arial"/>
          <w:sz w:val="22"/>
          <w:szCs w:val="22"/>
        </w:rPr>
        <w:t xml:space="preserve">мбуланте </w:t>
      </w:r>
      <w:r w:rsidR="00062EF2" w:rsidRPr="00062EF2">
        <w:rPr>
          <w:rStyle w:val="Bodytext30"/>
          <w:rFonts w:ascii="Arial" w:hAnsi="Arial" w:cs="Arial"/>
          <w:sz w:val="22"/>
          <w:szCs w:val="22"/>
        </w:rPr>
        <w:t>у Житковцу</w:t>
      </w:r>
      <w:r w:rsidR="00AB05EC" w:rsidRPr="00062EF2">
        <w:rPr>
          <w:rStyle w:val="Bodytext30"/>
          <w:rFonts w:ascii="Arial" w:hAnsi="Arial" w:cs="Arial"/>
          <w:sz w:val="22"/>
          <w:szCs w:val="22"/>
        </w:rPr>
        <w:t xml:space="preserve"> </w:t>
      </w:r>
      <w:r w:rsidR="00AB05EC" w:rsidRPr="00C967CB">
        <w:rPr>
          <w:rFonts w:ascii="Arial" w:hAnsi="Arial" w:cs="Arial"/>
          <w:sz w:val="22"/>
          <w:szCs w:val="22"/>
        </w:rPr>
        <w:t>(</w:t>
      </w:r>
      <w:r w:rsidR="00C967CB" w:rsidRPr="00C967CB">
        <w:rPr>
          <w:rFonts w:ascii="Arial" w:hAnsi="Arial" w:cs="Arial"/>
          <w:sz w:val="22"/>
          <w:szCs w:val="22"/>
          <w:lang w:val="sr-Cyrl-RS"/>
        </w:rPr>
        <w:t>уградња система за грејање</w:t>
      </w:r>
      <w:r w:rsidR="00AB05EC" w:rsidRPr="00C967CB">
        <w:rPr>
          <w:rFonts w:ascii="Arial" w:hAnsi="Arial" w:cs="Arial"/>
          <w:sz w:val="22"/>
          <w:szCs w:val="22"/>
        </w:rPr>
        <w:t>)</w:t>
      </w:r>
      <w:r w:rsidR="00AB05EC">
        <w:rPr>
          <w:rFonts w:ascii="Arial" w:hAnsi="Arial" w:cs="Arial"/>
        </w:rPr>
        <w:t xml:space="preserve"> </w:t>
      </w:r>
      <w:r w:rsidR="00C4434B">
        <w:rPr>
          <w:rStyle w:val="Bodytext30"/>
          <w:rFonts w:ascii="Arial" w:hAnsi="Arial" w:cs="Arial"/>
          <w:sz w:val="22"/>
          <w:szCs w:val="22"/>
        </w:rPr>
        <w:t xml:space="preserve">,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062EF2">
        <w:rPr>
          <w:rStyle w:val="Bodytext30"/>
          <w:rFonts w:ascii="Arial" w:hAnsi="Arial" w:cs="Arial"/>
          <w:sz w:val="22"/>
          <w:szCs w:val="22"/>
        </w:rPr>
        <w:t>11</w:t>
      </w:r>
      <w:r w:rsidR="00C4434B">
        <w:rPr>
          <w:rStyle w:val="Bodytext30"/>
          <w:rFonts w:ascii="Arial" w:hAnsi="Arial" w:cs="Arial"/>
          <w:sz w:val="22"/>
          <w:szCs w:val="22"/>
        </w:rPr>
        <w:t>/</w:t>
      </w:r>
      <w:r w:rsidR="00746DF9">
        <w:rPr>
          <w:rStyle w:val="Bodytext30"/>
          <w:rFonts w:ascii="Arial" w:hAnsi="Arial" w:cs="Arial"/>
          <w:sz w:val="22"/>
          <w:szCs w:val="22"/>
        </w:rPr>
        <w:t>1</w:t>
      </w:r>
      <w:r w:rsidR="00AB05EC">
        <w:rPr>
          <w:rStyle w:val="Bodytext30"/>
          <w:rFonts w:ascii="Arial" w:hAnsi="Arial" w:cs="Arial"/>
          <w:sz w:val="22"/>
          <w:szCs w:val="22"/>
        </w:rPr>
        <w:t>9</w:t>
      </w:r>
      <w:r w:rsidRPr="000A512B">
        <w:rPr>
          <w:rStyle w:val="Bodytext30"/>
          <w:rFonts w:ascii="Arial" w:hAnsi="Arial" w:cs="Arial"/>
          <w:sz w:val="22"/>
          <w:szCs w:val="22"/>
        </w:rPr>
        <w:t xml:space="preserve"> ,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1" w:name="bookmark36"/>
      <w:r>
        <w:rPr>
          <w:rFonts w:ascii="Arial" w:hAnsi="Arial" w:cs="Arial"/>
          <w:sz w:val="22"/>
          <w:szCs w:val="22"/>
        </w:rPr>
        <w:tab/>
      </w:r>
      <w:r w:rsidR="000A512B" w:rsidRPr="000A512B">
        <w:rPr>
          <w:rFonts w:ascii="Arial" w:hAnsi="Arial" w:cs="Arial"/>
          <w:sz w:val="22"/>
          <w:szCs w:val="22"/>
        </w:rPr>
        <w:t>Предмет уговора</w:t>
      </w:r>
      <w:bookmarkEnd w:id="21"/>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8701CA" w:rsidRDefault="000A512B" w:rsidP="008701CA">
      <w:pPr>
        <w:pStyle w:val="Bodytext1"/>
        <w:shd w:val="clear" w:color="auto" w:fill="auto"/>
        <w:spacing w:before="0" w:after="0"/>
        <w:ind w:left="20" w:right="20" w:firstLine="700"/>
        <w:rPr>
          <w:rStyle w:val="Bodytext30"/>
          <w:rFonts w:ascii="Arial" w:hAnsi="Arial" w:cs="Arial"/>
          <w:sz w:val="22"/>
          <w:szCs w:val="22"/>
        </w:rPr>
      </w:pPr>
      <w:r w:rsidRPr="000A512B">
        <w:rPr>
          <w:rStyle w:val="Bodytext30"/>
          <w:rFonts w:ascii="Arial" w:hAnsi="Arial" w:cs="Arial"/>
          <w:sz w:val="22"/>
          <w:szCs w:val="22"/>
        </w:rPr>
        <w:t xml:space="preserve">Предмет овог уговора је извођење радова на санацији и адаптацији амбуланте </w:t>
      </w:r>
      <w:r w:rsidR="0031616B" w:rsidRPr="0031616B">
        <w:rPr>
          <w:rStyle w:val="Bodytext30"/>
          <w:rFonts w:ascii="Arial" w:hAnsi="Arial" w:cs="Arial"/>
          <w:sz w:val="22"/>
          <w:szCs w:val="22"/>
        </w:rPr>
        <w:t xml:space="preserve">у Житковцу </w:t>
      </w:r>
      <w:r w:rsidR="00336786" w:rsidRPr="00C967CB">
        <w:rPr>
          <w:rFonts w:ascii="Arial" w:hAnsi="Arial" w:cs="Arial"/>
          <w:sz w:val="22"/>
          <w:szCs w:val="22"/>
        </w:rPr>
        <w:t>(</w:t>
      </w:r>
      <w:r w:rsidR="00336786" w:rsidRPr="00C967CB">
        <w:rPr>
          <w:rFonts w:ascii="Arial" w:hAnsi="Arial" w:cs="Arial"/>
          <w:sz w:val="22"/>
          <w:szCs w:val="22"/>
          <w:lang w:val="sr-Cyrl-RS"/>
        </w:rPr>
        <w:t>уградња система за грејање</w:t>
      </w:r>
      <w:r w:rsidR="00336786" w:rsidRPr="00C967CB">
        <w:rPr>
          <w:rFonts w:ascii="Arial" w:hAnsi="Arial" w:cs="Arial"/>
          <w:sz w:val="22"/>
          <w:szCs w:val="22"/>
        </w:rPr>
        <w:t>)</w:t>
      </w:r>
      <w:r w:rsidRPr="000A512B">
        <w:rPr>
          <w:rStyle w:val="Bodytext30"/>
          <w:rFonts w:ascii="Arial" w:hAnsi="Arial" w:cs="Arial"/>
          <w:sz w:val="22"/>
          <w:szCs w:val="22"/>
        </w:rPr>
        <w:t xml:space="preserve">, </w:t>
      </w:r>
      <w:r w:rsidR="00854FCC" w:rsidRPr="00854FCC">
        <w:rPr>
          <w:rFonts w:ascii="Arial" w:hAnsi="Arial" w:cs="Arial"/>
          <w:sz w:val="22"/>
          <w:szCs w:val="22"/>
        </w:rPr>
        <w:t>КП.бр.2921 КО Житковац</w:t>
      </w:r>
      <w:r w:rsidR="00F33B15">
        <w:rPr>
          <w:rStyle w:val="Bodytext30"/>
          <w:rFonts w:ascii="Arial" w:hAnsi="Arial" w:cs="Arial"/>
          <w:sz w:val="22"/>
          <w:szCs w:val="22"/>
        </w:rPr>
        <w:t xml:space="preserve">. </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све неопходне радове дефинисане пројектно-техничком документацијом</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2" w:name="bookmark37"/>
      <w:r w:rsidRPr="000A512B">
        <w:rPr>
          <w:rFonts w:ascii="Arial" w:hAnsi="Arial" w:cs="Arial"/>
          <w:sz w:val="22"/>
          <w:szCs w:val="22"/>
        </w:rPr>
        <w:t>Вредност радова - цена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0754F7">
      <w:pPr>
        <w:pStyle w:val="NoSpacing"/>
        <w:rPr>
          <w:rFonts w:ascii="Arial" w:hAnsi="Arial" w:cs="Arial"/>
          <w:sz w:val="22"/>
          <w:szCs w:val="22"/>
        </w:rPr>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sidR="000A512B" w:rsidRPr="000A512B">
        <w:rPr>
          <w:rStyle w:val="BodytextItalic1"/>
          <w:rFonts w:ascii="Arial" w:hAnsi="Arial" w:cs="Arial"/>
          <w:sz w:val="22"/>
          <w:szCs w:val="22"/>
        </w:rPr>
        <w:t>,</w:t>
      </w:r>
      <w:r w:rsidR="000754F7">
        <w:rPr>
          <w:rStyle w:val="BodytextItalic1"/>
          <w:rFonts w:ascii="Arial" w:hAnsi="Arial" w:cs="Arial"/>
          <w:sz w:val="22"/>
          <w:szCs w:val="22"/>
        </w:rPr>
        <w:t xml:space="preserve"> </w:t>
      </w:r>
      <w:r w:rsidR="000A512B" w:rsidRPr="000A512B">
        <w:rPr>
          <w:rStyle w:val="Bodytext30"/>
          <w:rFonts w:ascii="Arial" w:hAnsi="Arial" w:cs="Arial"/>
          <w:sz w:val="22"/>
          <w:szCs w:val="22"/>
        </w:rPr>
        <w:t>од чега је ПДВ</w:t>
      </w:r>
      <w:r>
        <w:rPr>
          <w:rStyle w:val="Bodytext30"/>
          <w:rFonts w:ascii="Arial" w:hAnsi="Arial" w:cs="Arial"/>
          <w:sz w:val="22"/>
          <w:szCs w:val="22"/>
        </w:rPr>
        <w:t xml:space="preserve"> ______________ динара</w:t>
      </w:r>
      <w:r w:rsidR="000A512B" w:rsidRPr="000A512B">
        <w:rPr>
          <w:rStyle w:val="Bodytext30"/>
          <w:rFonts w:ascii="Arial" w:hAnsi="Arial" w:cs="Arial"/>
          <w:sz w:val="22"/>
          <w:szCs w:val="22"/>
        </w:rPr>
        <w:t xml:space="preserve">, што без ПДВ-а износи </w:t>
      </w:r>
      <w:r>
        <w:rPr>
          <w:rStyle w:val="Bodytext30"/>
          <w:rFonts w:ascii="Arial" w:hAnsi="Arial" w:cs="Arial"/>
          <w:sz w:val="22"/>
          <w:szCs w:val="22"/>
        </w:rPr>
        <w:t>___________________,</w:t>
      </w:r>
      <w:r w:rsidR="000A512B" w:rsidRPr="000A512B">
        <w:rPr>
          <w:rStyle w:val="Bodytext30"/>
          <w:rFonts w:ascii="Arial" w:hAnsi="Arial" w:cs="Arial"/>
          <w:sz w:val="22"/>
          <w:szCs w:val="22"/>
        </w:rPr>
        <w:t xml:space="preserve"> а добијена је на основу јединичних цена из</w:t>
      </w:r>
      <w:r w:rsidR="000754F7">
        <w:rPr>
          <w:rStyle w:val="Bodytext30"/>
          <w:rFonts w:ascii="Arial" w:hAnsi="Arial" w:cs="Arial"/>
          <w:sz w:val="22"/>
          <w:szCs w:val="22"/>
        </w:rPr>
        <w:t xml:space="preserve"> </w:t>
      </w:r>
      <w:r w:rsidR="000A512B" w:rsidRPr="000A512B">
        <w:rPr>
          <w:rStyle w:val="Bodytext30"/>
          <w:rFonts w:ascii="Arial" w:hAnsi="Arial" w:cs="Arial"/>
          <w:sz w:val="22"/>
          <w:szCs w:val="22"/>
        </w:rPr>
        <w:t>усвојене понуде Извођача радова број</w:t>
      </w:r>
      <w:r w:rsidR="000754F7">
        <w:rPr>
          <w:rStyle w:val="Bodytext30"/>
          <w:rFonts w:ascii="Arial" w:hAnsi="Arial" w:cs="Arial"/>
          <w:sz w:val="22"/>
          <w:szCs w:val="22"/>
        </w:rPr>
        <w:t xml:space="preserve"> _______</w:t>
      </w:r>
      <w:r w:rsidR="000A512B" w:rsidRPr="000A512B">
        <w:rPr>
          <w:rStyle w:val="Bodytext30"/>
          <w:rFonts w:ascii="Arial" w:hAnsi="Arial" w:cs="Arial"/>
          <w:sz w:val="22"/>
          <w:szCs w:val="22"/>
        </w:rPr>
        <w:t>од</w:t>
      </w:r>
      <w:r w:rsidR="000754F7">
        <w:rPr>
          <w:rStyle w:val="Bodytext30"/>
          <w:rFonts w:ascii="Arial" w:hAnsi="Arial" w:cs="Arial"/>
          <w:sz w:val="22"/>
          <w:szCs w:val="22"/>
        </w:rPr>
        <w:t xml:space="preserve"> ______</w:t>
      </w:r>
      <w:r w:rsidR="000A512B" w:rsidRPr="000A512B">
        <w:rPr>
          <w:rStyle w:val="Bodytext30"/>
          <w:rFonts w:ascii="Arial" w:hAnsi="Arial" w:cs="Arial"/>
          <w:sz w:val="22"/>
          <w:szCs w:val="22"/>
        </w:rPr>
        <w:t>201</w:t>
      </w:r>
      <w:r w:rsidR="000754F7">
        <w:rPr>
          <w:rStyle w:val="Bodytext30"/>
          <w:rFonts w:ascii="Arial" w:hAnsi="Arial" w:cs="Arial"/>
          <w:sz w:val="22"/>
          <w:szCs w:val="22"/>
        </w:rPr>
        <w:t>9</w:t>
      </w:r>
      <w:r w:rsidR="000A512B" w:rsidRPr="000A512B">
        <w:rPr>
          <w:rStyle w:val="Bodytext30"/>
          <w:rFonts w:ascii="Arial" w:hAnsi="Arial" w:cs="Arial"/>
          <w:sz w:val="22"/>
          <w:szCs w:val="22"/>
        </w:rPr>
        <w:t>. године.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w:t>
      </w:r>
      <w:r w:rsidR="004472B6">
        <w:rPr>
          <w:rStyle w:val="Bodytext30"/>
          <w:rFonts w:ascii="Arial" w:hAnsi="Arial" w:cs="Arial"/>
          <w:sz w:val="22"/>
          <w:szCs w:val="22"/>
        </w:rPr>
        <w:t>пројектно-</w:t>
      </w:r>
      <w:r w:rsidRPr="000A512B">
        <w:rPr>
          <w:rStyle w:val="Bodytext30"/>
          <w:rFonts w:ascii="Arial" w:hAnsi="Arial" w:cs="Arial"/>
          <w:sz w:val="22"/>
          <w:szCs w:val="22"/>
        </w:rPr>
        <w:t>техничкој документацији.</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8"/>
      <w:r w:rsidRPr="000A512B">
        <w:rPr>
          <w:rFonts w:ascii="Arial" w:hAnsi="Arial" w:cs="Arial"/>
          <w:sz w:val="22"/>
          <w:szCs w:val="22"/>
        </w:rPr>
        <w:lastRenderedPageBreak/>
        <w:t>Услови и начин плаћања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Fonts w:ascii="Arial" w:hAnsi="Arial" w:cs="Arial"/>
          <w:sz w:val="22"/>
          <w:szCs w:val="22"/>
        </w:rPr>
        <w:t>Плаћање се врши на основу испостављене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једне привремене  и окончане ситуације </w:t>
      </w:r>
      <w:r w:rsidR="00E61A98">
        <w:rPr>
          <w:rFonts w:ascii="Arial" w:hAnsi="Arial" w:cs="Arial"/>
          <w:sz w:val="22"/>
          <w:szCs w:val="22"/>
        </w:rPr>
        <w:t>)</w:t>
      </w:r>
      <w:r w:rsidR="00D44AD8">
        <w:rPr>
          <w:rFonts w:ascii="Arial" w:hAnsi="Arial" w:cs="Arial"/>
          <w:sz w:val="22"/>
          <w:szCs w:val="22"/>
        </w:rPr>
        <w:t>,</w:t>
      </w:r>
      <w:r w:rsidRPr="000A512B">
        <w:rPr>
          <w:rFonts w:ascii="Arial" w:hAnsi="Arial" w:cs="Arial"/>
          <w:sz w:val="22"/>
          <w:szCs w:val="22"/>
        </w:rPr>
        <w:t xml:space="preserve">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w:t>
      </w:r>
      <w:r w:rsidRPr="00D7191C">
        <w:rPr>
          <w:rStyle w:val="Bodytext30"/>
          <w:rFonts w:ascii="Arial" w:hAnsi="Arial" w:cs="Arial"/>
          <w:sz w:val="22"/>
          <w:szCs w:val="22"/>
        </w:rPr>
        <w:t xml:space="preserve">максимално </w:t>
      </w:r>
      <w:r w:rsidR="00A64269" w:rsidRPr="00D7191C">
        <w:rPr>
          <w:rStyle w:val="Bodytext30"/>
          <w:rFonts w:ascii="Arial" w:hAnsi="Arial" w:cs="Arial"/>
          <w:b/>
          <w:sz w:val="22"/>
          <w:szCs w:val="22"/>
        </w:rPr>
        <w:t>2</w:t>
      </w:r>
      <w:r w:rsidR="00D7191C" w:rsidRPr="00D7191C">
        <w:rPr>
          <w:rStyle w:val="Bodytext30"/>
          <w:rFonts w:ascii="Arial" w:hAnsi="Arial" w:cs="Arial"/>
          <w:b/>
          <w:sz w:val="22"/>
          <w:szCs w:val="22"/>
          <w:lang w:val="sr-Cyrl-RS"/>
        </w:rPr>
        <w:t>5</w:t>
      </w:r>
      <w:r w:rsidRPr="00D7191C">
        <w:rPr>
          <w:rStyle w:val="Bodytext30"/>
          <w:rFonts w:ascii="Arial" w:hAnsi="Arial" w:cs="Arial"/>
          <w:sz w:val="22"/>
          <w:szCs w:val="22"/>
        </w:rPr>
        <w:t xml:space="preserve"> (</w:t>
      </w:r>
      <w:r w:rsidR="00A64269" w:rsidRPr="00D7191C">
        <w:rPr>
          <w:rStyle w:val="Bodytext30"/>
          <w:rFonts w:ascii="Arial" w:hAnsi="Arial" w:cs="Arial"/>
          <w:sz w:val="22"/>
          <w:szCs w:val="22"/>
          <w:lang w:val="sr-Cyrl-RS"/>
        </w:rPr>
        <w:t>два</w:t>
      </w:r>
      <w:r w:rsidR="002F62C2" w:rsidRPr="00D7191C">
        <w:rPr>
          <w:rStyle w:val="Bodytext30"/>
          <w:rFonts w:ascii="Arial" w:hAnsi="Arial" w:cs="Arial"/>
          <w:sz w:val="22"/>
          <w:szCs w:val="22"/>
        </w:rPr>
        <w:t>десе</w:t>
      </w:r>
      <w:r w:rsidRPr="00D7191C">
        <w:rPr>
          <w:rStyle w:val="Bodytext30"/>
          <w:rFonts w:ascii="Arial" w:hAnsi="Arial" w:cs="Arial"/>
          <w:sz w:val="22"/>
          <w:szCs w:val="22"/>
        </w:rPr>
        <w:t>т</w:t>
      </w:r>
      <w:r w:rsidR="00D7191C" w:rsidRPr="00D7191C">
        <w:rPr>
          <w:rStyle w:val="Bodytext30"/>
          <w:rFonts w:ascii="Arial" w:hAnsi="Arial" w:cs="Arial"/>
          <w:sz w:val="22"/>
          <w:szCs w:val="22"/>
          <w:lang w:val="sr-Cyrl-RS"/>
        </w:rPr>
        <w:t xml:space="preserve"> пет</w:t>
      </w:r>
      <w:r w:rsidRPr="00D7191C">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sidRPr="00D7191C">
        <w:rPr>
          <w:rStyle w:val="Bodytext30"/>
          <w:rFonts w:ascii="Arial" w:hAnsi="Arial" w:cs="Arial"/>
          <w:sz w:val="22"/>
          <w:szCs w:val="22"/>
        </w:rPr>
        <w:t>дужан да достави до краја рока за увођење у посао</w:t>
      </w:r>
      <w:r w:rsidR="00A64269" w:rsidRPr="00D7191C">
        <w:rPr>
          <w:rStyle w:val="Bodytext30"/>
          <w:rFonts w:ascii="Arial" w:hAnsi="Arial" w:cs="Arial"/>
          <w:sz w:val="22"/>
          <w:szCs w:val="22"/>
          <w:lang w:val="sr-Cyrl-RS"/>
        </w:rPr>
        <w:t xml:space="preserve">. </w:t>
      </w:r>
      <w:r w:rsidRPr="00D7191C">
        <w:rPr>
          <w:rStyle w:val="Bodytext30"/>
          <w:rFonts w:ascii="Arial" w:hAnsi="Arial" w:cs="Arial"/>
          <w:sz w:val="22"/>
          <w:szCs w:val="22"/>
        </w:rPr>
        <w:t>У случају обуставе</w:t>
      </w:r>
      <w:r w:rsidRPr="000A512B">
        <w:rPr>
          <w:rStyle w:val="Bodytext30"/>
          <w:rFonts w:ascii="Arial" w:hAnsi="Arial" w:cs="Arial"/>
          <w:sz w:val="22"/>
          <w:szCs w:val="22"/>
        </w:rPr>
        <w:t xml:space="preserve">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 документаци</w:t>
      </w:r>
      <w:r w:rsidR="00BF26BA">
        <w:rPr>
          <w:rStyle w:val="Bodytext30"/>
          <w:rFonts w:ascii="Arial" w:hAnsi="Arial" w:cs="Arial"/>
          <w:sz w:val="22"/>
          <w:szCs w:val="22"/>
        </w:rPr>
        <w:t>ј</w:t>
      </w:r>
      <w:r w:rsidRPr="000A512B">
        <w:rPr>
          <w:rStyle w:val="Bodytext30"/>
          <w:rFonts w:ascii="Arial" w:hAnsi="Arial" w:cs="Arial"/>
          <w:sz w:val="22"/>
          <w:szCs w:val="22"/>
        </w:rPr>
        <w:t>ом;</w:t>
      </w:r>
    </w:p>
    <w:p w:rsidR="000A512B" w:rsidRPr="000A512B" w:rsidRDefault="000A512B" w:rsidP="000A512B">
      <w:pPr>
        <w:pStyle w:val="Bodytext1"/>
        <w:shd w:val="clear" w:color="auto" w:fill="auto"/>
        <w:spacing w:before="0" w:after="0" w:line="278" w:lineRule="exact"/>
        <w:ind w:left="20" w:right="20" w:firstLine="700"/>
        <w:rPr>
          <w:rFonts w:ascii="Arial" w:hAnsi="Arial" w:cs="Arial"/>
          <w:sz w:val="22"/>
          <w:szCs w:val="22"/>
        </w:rPr>
      </w:pPr>
      <w:r w:rsidRPr="000A512B">
        <w:rPr>
          <w:rStyle w:val="Bodytext30"/>
          <w:rFonts w:ascii="Arial" w:hAnsi="Arial" w:cs="Arial"/>
          <w:sz w:val="22"/>
          <w:szCs w:val="22"/>
        </w:rPr>
        <w:t xml:space="preserve">Датум увођења у посао стручни надзор уписује у грађевински дневник. Рок за увођење у посао је најкасније </w:t>
      </w:r>
      <w:r w:rsidR="00C47ED6">
        <w:rPr>
          <w:rStyle w:val="Bodytext30"/>
          <w:rFonts w:ascii="Arial" w:hAnsi="Arial" w:cs="Arial"/>
          <w:sz w:val="22"/>
          <w:szCs w:val="22"/>
        </w:rPr>
        <w:t>3</w:t>
      </w:r>
      <w:r w:rsidRPr="000A512B">
        <w:rPr>
          <w:rStyle w:val="Bodytext30"/>
          <w:rFonts w:ascii="Arial" w:hAnsi="Arial" w:cs="Arial"/>
          <w:sz w:val="22"/>
          <w:szCs w:val="22"/>
        </w:rPr>
        <w:t xml:space="preserve"> дана од дан</w:t>
      </w:r>
      <w:r w:rsidR="00E7113B">
        <w:rPr>
          <w:rStyle w:val="Bodytext30"/>
          <w:rFonts w:ascii="Arial" w:hAnsi="Arial" w:cs="Arial"/>
          <w:sz w:val="22"/>
          <w:szCs w:val="22"/>
        </w:rPr>
        <w:t>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lastRenderedPageBreak/>
        <w:t xml:space="preserve">Наручилац одлучује да ли ће и за колико продужити рок за завршетак најкасније радова у року од </w:t>
      </w:r>
      <w:r w:rsidRPr="00263ACF">
        <w:rPr>
          <w:rStyle w:val="BodytextCandara"/>
          <w:rFonts w:ascii="Arial" w:hAnsi="Arial" w:cs="Arial"/>
          <w:sz w:val="22"/>
          <w:szCs w:val="22"/>
        </w:rPr>
        <w:t>8</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5" w:name="bookmark40"/>
      <w:r w:rsidRPr="000A512B">
        <w:rPr>
          <w:rFonts w:ascii="Arial" w:hAnsi="Arial" w:cs="Arial"/>
          <w:sz w:val="22"/>
          <w:szCs w:val="22"/>
        </w:rPr>
        <w:t>Уговорна казна</w:t>
      </w:r>
      <w:bookmarkEnd w:id="25"/>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693B7D">
        <w:rPr>
          <w:rStyle w:val="Bodytext30"/>
          <w:rFonts w:ascii="Arial" w:hAnsi="Arial" w:cs="Arial"/>
          <w:sz w:val="22"/>
          <w:szCs w:val="22"/>
        </w:rPr>
        <w:t xml:space="preserve">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 Уколико је укупан износ обрачунат по овом основу већи од 5% од </w:t>
      </w:r>
      <w:r w:rsidR="00507D41">
        <w:rPr>
          <w:rStyle w:val="Bodytext30"/>
          <w:rFonts w:ascii="Arial" w:hAnsi="Arial" w:cs="Arial"/>
          <w:sz w:val="22"/>
          <w:szCs w:val="22"/>
        </w:rPr>
        <w:t>у</w:t>
      </w:r>
      <w:r w:rsidRPr="00693B7D">
        <w:rPr>
          <w:rStyle w:val="Bodytext30"/>
          <w:rFonts w:ascii="Arial" w:hAnsi="Arial" w:cs="Arial"/>
          <w:sz w:val="22"/>
          <w:szCs w:val="22"/>
        </w:rPr>
        <w:t>купне уговорене цене без ПДВ-а, Наручилац може једнострано раскинути Уговор.</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6" w:name="bookmark41"/>
      <w:r w:rsidRPr="000A512B">
        <w:rPr>
          <w:rFonts w:ascii="Arial" w:hAnsi="Arial" w:cs="Arial"/>
          <w:sz w:val="22"/>
          <w:szCs w:val="22"/>
        </w:rPr>
        <w:t>Обавезе Извођача радова</w:t>
      </w:r>
      <w:bookmarkEnd w:id="26"/>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0A512B" w:rsidRDefault="000A512B" w:rsidP="000A512B">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0A512B">
        <w:rPr>
          <w:rStyle w:val="Bodytext30"/>
          <w:rFonts w:ascii="Arial" w:hAnsi="Arial" w:cs="Arial"/>
          <w:sz w:val="22"/>
          <w:szCs w:val="22"/>
        </w:rPr>
        <w:t>да пре почетка радова Наручиоцу радова достави решење о именовању одговорног Извођача радова;</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r w:rsidRPr="000A512B">
        <w:rPr>
          <w:rFonts w:ascii="Arial" w:hAnsi="Arial" w:cs="Arial"/>
          <w:sz w:val="22"/>
          <w:szCs w:val="22"/>
        </w:rPr>
        <w:t xml:space="preserve">           (2) да приликом потписивања Уговора преузме пројектно-техничку документацију.</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p>
    <w:p w:rsidR="000A512B" w:rsidRPr="002723AE" w:rsidRDefault="000A512B" w:rsidP="002723AE">
      <w:pPr>
        <w:pStyle w:val="Bodytext1"/>
        <w:numPr>
          <w:ilvl w:val="0"/>
          <w:numId w:val="35"/>
        </w:numPr>
        <w:shd w:val="clear" w:color="auto" w:fill="auto"/>
        <w:tabs>
          <w:tab w:val="left" w:pos="1435"/>
        </w:tabs>
        <w:spacing w:before="0" w:after="0"/>
        <w:ind w:right="20"/>
        <w:rPr>
          <w:rFonts w:ascii="Arial" w:hAnsi="Arial" w:cs="Arial"/>
          <w:sz w:val="22"/>
          <w:szCs w:val="22"/>
          <w:highlight w:val="yellow"/>
        </w:rPr>
      </w:pPr>
      <w:r w:rsidRPr="00D624C9">
        <w:rPr>
          <w:rStyle w:val="Bodytext30"/>
          <w:rFonts w:ascii="Arial" w:hAnsi="Arial" w:cs="Arial"/>
          <w:sz w:val="22"/>
          <w:szCs w:val="22"/>
        </w:rPr>
        <w:t>да</w:t>
      </w:r>
      <w:r w:rsidRPr="00C24D4C">
        <w:rPr>
          <w:rStyle w:val="Bodytext30"/>
          <w:rFonts w:ascii="Arial" w:hAnsi="Arial" w:cs="Arial"/>
          <w:sz w:val="22"/>
          <w:szCs w:val="22"/>
        </w:rPr>
        <w:t xml:space="preserve"> у</w:t>
      </w:r>
      <w:r w:rsidRPr="002723AE">
        <w:rPr>
          <w:rStyle w:val="Bodytext30"/>
          <w:rFonts w:ascii="Arial" w:hAnsi="Arial" w:cs="Arial"/>
          <w:sz w:val="22"/>
          <w:szCs w:val="22"/>
        </w:rPr>
        <w:t xml:space="preserve"> року од 5 (пет) дана од дана потписивања уговора достави стручном надзору 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0A512B" w:rsidP="000A512B">
      <w:pPr>
        <w:pStyle w:val="Bodytext1"/>
        <w:numPr>
          <w:ilvl w:val="0"/>
          <w:numId w:val="35"/>
        </w:numPr>
        <w:shd w:val="clear" w:color="auto" w:fill="auto"/>
        <w:tabs>
          <w:tab w:val="left" w:pos="1435"/>
        </w:tabs>
        <w:spacing w:before="0" w:after="0"/>
        <w:rPr>
          <w:rFonts w:ascii="Arial" w:hAnsi="Arial" w:cs="Arial"/>
          <w:sz w:val="22"/>
          <w:szCs w:val="22"/>
        </w:rPr>
      </w:pPr>
      <w:r w:rsidRPr="000A512B">
        <w:rPr>
          <w:rStyle w:val="Bodytext30"/>
          <w:rFonts w:ascii="Arial" w:hAnsi="Arial" w:cs="Arial"/>
          <w:sz w:val="22"/>
          <w:szCs w:val="22"/>
        </w:rPr>
        <w:t>да се строго придржава мера заштите на раду;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 завршеним радовима одмах обавести Наручиоца радова да је завршио радове и да је спреман за њихову примопредају; 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lastRenderedPageBreak/>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на градилишту обезбеди уговор о грађењу, решење о одређивању одговорног</w:t>
      </w:r>
    </w:p>
    <w:p w:rsidR="000A512B" w:rsidRPr="000A512B" w:rsidRDefault="000A512B" w:rsidP="000A512B">
      <w:pPr>
        <w:pStyle w:val="Bodytext1"/>
        <w:shd w:val="clear" w:color="auto" w:fill="auto"/>
        <w:tabs>
          <w:tab w:val="left" w:pos="1751"/>
        </w:tabs>
        <w:spacing w:before="0" w:after="0"/>
        <w:ind w:left="20" w:firstLine="0"/>
        <w:rPr>
          <w:rFonts w:ascii="Arial" w:hAnsi="Arial" w:cs="Arial"/>
          <w:sz w:val="22"/>
          <w:szCs w:val="22"/>
        </w:rPr>
      </w:pPr>
      <w:r w:rsidRPr="000A512B">
        <w:rPr>
          <w:rStyle w:val="Bodytext30"/>
          <w:rFonts w:ascii="Arial" w:hAnsi="Arial" w:cs="Arial"/>
          <w:sz w:val="22"/>
          <w:szCs w:val="22"/>
        </w:rPr>
        <w:t>извођача радова</w:t>
      </w:r>
      <w:r w:rsidRPr="000A512B">
        <w:rPr>
          <w:rStyle w:val="Bodytext30"/>
          <w:rFonts w:ascii="Arial" w:hAnsi="Arial" w:cs="Arial"/>
          <w:sz w:val="22"/>
          <w:szCs w:val="22"/>
        </w:rPr>
        <w:tab/>
        <w:t>на градилишту и главни пројекат, односно документацију на основу које се</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објекат гради;</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вршење стручног надзора на објекту;</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0A512B" w:rsidP="000A512B">
      <w:pPr>
        <w:pStyle w:val="Bodytext1"/>
        <w:numPr>
          <w:ilvl w:val="0"/>
          <w:numId w:val="35"/>
        </w:numPr>
        <w:shd w:val="clear" w:color="auto" w:fill="auto"/>
        <w:tabs>
          <w:tab w:val="left" w:pos="1435"/>
        </w:tabs>
        <w:spacing w:before="0" w:after="0"/>
        <w:ind w:right="1340"/>
        <w:rPr>
          <w:rStyle w:val="Bodytext30"/>
          <w:rFonts w:ascii="Arial" w:hAnsi="Arial" w:cs="Arial"/>
          <w:color w:val="auto"/>
          <w:sz w:val="22"/>
          <w:szCs w:val="22"/>
        </w:rPr>
      </w:pP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BD42C2">
        <w:rPr>
          <w:rStyle w:val="Bodytext30"/>
          <w:rFonts w:ascii="Arial" w:hAnsi="Arial" w:cs="Arial"/>
          <w:sz w:val="22"/>
          <w:szCs w:val="22"/>
        </w:rPr>
        <w:t>пројектно-</w:t>
      </w:r>
      <w:r w:rsidRPr="000A512B">
        <w:rPr>
          <w:rStyle w:val="Bodytext30"/>
          <w:rFonts w:ascii="Arial" w:hAnsi="Arial" w:cs="Arial"/>
          <w:sz w:val="22"/>
          <w:szCs w:val="22"/>
        </w:rPr>
        <w:t>техничку документацију 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7" w:name="bookmark42"/>
      <w:r w:rsidRPr="000A512B">
        <w:rPr>
          <w:rFonts w:ascii="Arial" w:hAnsi="Arial" w:cs="Arial"/>
          <w:sz w:val="22"/>
          <w:szCs w:val="22"/>
        </w:rPr>
        <w:t>Евентуалне примедбе и предлози надзорног органа</w:t>
      </w:r>
      <w:bookmarkEnd w:id="27"/>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Евентуалне примедбе и предлози надзорног органа уписују се у грађевински дневник.</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w:t>
      </w:r>
      <w:r w:rsidRPr="000A512B">
        <w:rPr>
          <w:rStyle w:val="Bodytext30"/>
          <w:rFonts w:ascii="Arial" w:hAnsi="Arial" w:cs="Arial"/>
          <w:sz w:val="22"/>
          <w:szCs w:val="22"/>
        </w:rPr>
        <w:lastRenderedPageBreak/>
        <w:t>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8" w:name="bookmark43"/>
      <w:r w:rsidRPr="000A512B">
        <w:rPr>
          <w:rFonts w:ascii="Arial" w:hAnsi="Arial" w:cs="Arial"/>
          <w:sz w:val="22"/>
          <w:szCs w:val="22"/>
        </w:rPr>
        <w:t>Финансијско обезбеђење</w:t>
      </w:r>
      <w:bookmarkEnd w:id="28"/>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9" w:name="bookmark44"/>
      <w:r w:rsidRPr="000A512B">
        <w:rPr>
          <w:rFonts w:ascii="Arial" w:hAnsi="Arial" w:cs="Arial"/>
          <w:sz w:val="22"/>
          <w:szCs w:val="22"/>
        </w:rPr>
        <w:t>Осигурање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5271FD">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C5AC0" w:rsidRPr="002C5AC0" w:rsidRDefault="000A512B" w:rsidP="002C5AC0">
      <w:pPr>
        <w:pStyle w:val="Bodytext1"/>
        <w:shd w:val="clear" w:color="auto" w:fill="auto"/>
        <w:spacing w:before="0" w:after="0"/>
        <w:ind w:left="20" w:right="20" w:firstLine="700"/>
        <w:rPr>
          <w:rFonts w:ascii="Arial" w:hAnsi="Arial" w:cs="Arial"/>
          <w:color w:val="000000"/>
          <w:sz w:val="22"/>
          <w:szCs w:val="22"/>
          <w:shd w:val="clear" w:color="auto" w:fill="FFFFFF"/>
          <w:lang w:val="sr-Cyrl-RS"/>
        </w:rPr>
      </w:pPr>
      <w:r w:rsidRPr="000A512B">
        <w:rPr>
          <w:rStyle w:val="Bodytext30"/>
          <w:rFonts w:ascii="Arial" w:hAnsi="Arial" w:cs="Arial"/>
          <w:sz w:val="22"/>
          <w:szCs w:val="22"/>
        </w:rPr>
        <w:t>Гарантни рок за квалитет изведених радов</w:t>
      </w:r>
      <w:r w:rsidR="002C5AC0">
        <w:rPr>
          <w:rStyle w:val="Bodytext30"/>
          <w:rFonts w:ascii="Arial" w:hAnsi="Arial" w:cs="Arial"/>
          <w:sz w:val="22"/>
          <w:szCs w:val="22"/>
          <w:lang w:val="sr-Cyrl-RS"/>
        </w:rPr>
        <w:t>а</w:t>
      </w:r>
      <w:r w:rsidR="00D85E45">
        <w:rPr>
          <w:rStyle w:val="Bodytext30"/>
          <w:rFonts w:ascii="Arial" w:hAnsi="Arial" w:cs="Arial"/>
          <w:sz w:val="22"/>
          <w:szCs w:val="22"/>
        </w:rPr>
        <w:t xml:space="preserve">, </w:t>
      </w:r>
      <w:r w:rsidR="00D85E45" w:rsidRPr="000A512B">
        <w:rPr>
          <w:rStyle w:val="Bodytext30"/>
          <w:rFonts w:ascii="Arial" w:hAnsi="Arial" w:cs="Arial"/>
          <w:sz w:val="22"/>
          <w:szCs w:val="22"/>
        </w:rPr>
        <w:t>сву уграђену опрему и материјал</w:t>
      </w:r>
      <w:r w:rsidRPr="000A512B">
        <w:rPr>
          <w:rStyle w:val="Bodytext30"/>
          <w:rFonts w:ascii="Arial" w:hAnsi="Arial" w:cs="Arial"/>
          <w:sz w:val="22"/>
          <w:szCs w:val="22"/>
        </w:rPr>
        <w:t xml:space="preserve"> износи </w:t>
      </w:r>
      <w:r w:rsidR="00D85E45">
        <w:rPr>
          <w:rStyle w:val="Bodytext30"/>
          <w:rFonts w:ascii="Arial" w:hAnsi="Arial" w:cs="Arial"/>
          <w:sz w:val="22"/>
          <w:szCs w:val="22"/>
        </w:rPr>
        <w:t xml:space="preserve">________ </w:t>
      </w:r>
      <w:r w:rsidR="00D85E45">
        <w:rPr>
          <w:rStyle w:val="Bodytext30"/>
          <w:rFonts w:ascii="Arial" w:hAnsi="Arial" w:cs="Arial"/>
          <w:sz w:val="22"/>
          <w:szCs w:val="22"/>
          <w:lang w:val="sr-Cyrl-RS"/>
        </w:rPr>
        <w:t>год.</w:t>
      </w:r>
      <w:r w:rsidRPr="000A512B">
        <w:rPr>
          <w:rStyle w:val="Bodytext30"/>
          <w:rFonts w:ascii="Arial" w:hAnsi="Arial" w:cs="Arial"/>
          <w:sz w:val="22"/>
          <w:szCs w:val="22"/>
        </w:rPr>
        <w:t xml:space="preserve"> и рачуна с</w:t>
      </w:r>
      <w:r w:rsidR="00D85E45">
        <w:rPr>
          <w:rStyle w:val="Bodytext30"/>
          <w:rFonts w:ascii="Arial" w:hAnsi="Arial" w:cs="Arial"/>
          <w:sz w:val="22"/>
          <w:szCs w:val="22"/>
        </w:rPr>
        <w:t>е од датума примопредаје радова</w:t>
      </w:r>
      <w:r w:rsidRPr="000A512B">
        <w:rPr>
          <w:rStyle w:val="Bodytext30"/>
          <w:rFonts w:ascii="Arial" w:hAnsi="Arial" w:cs="Arial"/>
          <w:sz w:val="22"/>
          <w:szCs w:val="22"/>
        </w:rPr>
        <w:t>,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r w:rsidR="002C5AC0">
        <w:rPr>
          <w:rStyle w:val="Bodytext30"/>
          <w:rFonts w:ascii="Arial" w:hAnsi="Arial" w:cs="Arial"/>
          <w:sz w:val="22"/>
          <w:szCs w:val="22"/>
          <w:lang w:val="sr-Cyrl-RS"/>
        </w:rPr>
        <w:t xml:space="preserve"> Гаранција мора бити безусловна за цео гарантни рок односно сервисирање и одржавање целог система мора бити бесплатно у гарантном року.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FB409F">
        <w:rPr>
          <w:rStyle w:val="Bodytext30"/>
          <w:rFonts w:ascii="Arial" w:hAnsi="Arial" w:cs="Arial"/>
          <w:sz w:val="22"/>
          <w:szCs w:val="22"/>
        </w:rPr>
        <w:t>-техничком</w:t>
      </w:r>
      <w:r w:rsidRPr="000A512B">
        <w:rPr>
          <w:rStyle w:val="Bodytext30"/>
          <w:rFonts w:ascii="Arial" w:hAnsi="Arial" w:cs="Arial"/>
          <w:sz w:val="22"/>
          <w:szCs w:val="22"/>
        </w:rPr>
        <w:t xml:space="preserve"> документацијом.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иђених у пројектно-</w:t>
      </w:r>
      <w:r w:rsidRPr="000A512B">
        <w:rPr>
          <w:rStyle w:val="Bodytext30"/>
          <w:rFonts w:ascii="Arial" w:hAnsi="Arial" w:cs="Arial"/>
          <w:sz w:val="22"/>
          <w:szCs w:val="22"/>
        </w:rPr>
        <w:t xml:space="preserve">техничкој документацији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0" w:name="bookmark45"/>
      <w:r w:rsidRPr="000A512B">
        <w:rPr>
          <w:rFonts w:ascii="Arial" w:hAnsi="Arial" w:cs="Arial"/>
          <w:sz w:val="22"/>
          <w:szCs w:val="22"/>
        </w:rPr>
        <w:t>Непредвиђени радови</w:t>
      </w:r>
      <w:bookmarkEnd w:id="30"/>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без одлагања обавестити Наручиоца о разлозима за извођење 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6"/>
      <w:r w:rsidRPr="000A512B">
        <w:rPr>
          <w:rFonts w:ascii="Arial" w:hAnsi="Arial" w:cs="Arial"/>
          <w:sz w:val="22"/>
          <w:szCs w:val="22"/>
        </w:rPr>
        <w:t>Примопредаја изведених радова</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пројектно-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комисијски најкасније у року од 15 (петнаест)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ће у моменту у примопредаје радова од стране Извођача радова примити на коришћење изведене радове.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2" w:name="bookmark47"/>
      <w:r w:rsidRPr="000A512B">
        <w:rPr>
          <w:rFonts w:ascii="Arial" w:hAnsi="Arial" w:cs="Arial"/>
          <w:sz w:val="22"/>
          <w:szCs w:val="22"/>
        </w:rPr>
        <w:t>Коначни обрачун</w:t>
      </w:r>
      <w:bookmarkEnd w:id="3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8"/>
      <w:r w:rsidRPr="000A512B">
        <w:rPr>
          <w:rFonts w:ascii="Arial" w:hAnsi="Arial" w:cs="Arial"/>
          <w:sz w:val="22"/>
          <w:szCs w:val="22"/>
        </w:rPr>
        <w:lastRenderedPageBreak/>
        <w:t>Раскид Уговора</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и са извођењем радова дуже од 20</w:t>
      </w:r>
      <w:r w:rsidRPr="000A512B">
        <w:rPr>
          <w:rStyle w:val="Bodytext30"/>
          <w:rFonts w:ascii="Arial" w:hAnsi="Arial" w:cs="Arial"/>
          <w:sz w:val="22"/>
          <w:szCs w:val="22"/>
        </w:rPr>
        <w:t xml:space="preserve"> (</w:t>
      </w:r>
      <w:r w:rsidR="00DB35DF">
        <w:rPr>
          <w:rStyle w:val="Bodytext30"/>
          <w:rFonts w:ascii="Arial" w:hAnsi="Arial" w:cs="Arial"/>
          <w:sz w:val="22"/>
          <w:szCs w:val="22"/>
        </w:rPr>
        <w:t>двадесет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9"/>
      <w:r w:rsidRPr="000A512B">
        <w:rPr>
          <w:rFonts w:ascii="Arial" w:hAnsi="Arial" w:cs="Arial"/>
          <w:sz w:val="22"/>
          <w:szCs w:val="22"/>
        </w:rPr>
        <w:t>Измене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Наручилац доноси одлуку о измени уговора због повећања обима предмета јавне </w:t>
      </w:r>
      <w:r w:rsidRPr="000A512B">
        <w:rPr>
          <w:rStyle w:val="Bodytext30"/>
          <w:rFonts w:ascii="Arial" w:hAnsi="Arial" w:cs="Arial"/>
          <w:sz w:val="22"/>
          <w:szCs w:val="22"/>
        </w:rPr>
        <w:lastRenderedPageBreak/>
        <w:t>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50"/>
      <w:r w:rsidRPr="000A512B">
        <w:rPr>
          <w:rFonts w:ascii="Arial" w:hAnsi="Arial" w:cs="Arial"/>
          <w:sz w:val="22"/>
          <w:szCs w:val="22"/>
        </w:rPr>
        <w:t>Сходна примена других прописа</w:t>
      </w:r>
      <w:bookmarkEnd w:id="35"/>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bookmarkStart w:id="36" w:name="bookmark51"/>
      <w:r w:rsidRPr="000A512B">
        <w:rPr>
          <w:rFonts w:ascii="Arial" w:hAnsi="Arial" w:cs="Arial"/>
          <w:sz w:val="22"/>
          <w:szCs w:val="22"/>
        </w:rPr>
        <w:t>Саставни део уговора</w:t>
      </w:r>
      <w:bookmarkEnd w:id="36"/>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0A512B" w:rsidRPr="000A512B" w:rsidRDefault="000A512B" w:rsidP="000A512B">
      <w:pPr>
        <w:pStyle w:val="Bodytext1"/>
        <w:numPr>
          <w:ilvl w:val="0"/>
          <w:numId w:val="30"/>
        </w:numPr>
        <w:shd w:val="clear" w:color="auto" w:fill="auto"/>
        <w:tabs>
          <w:tab w:val="left" w:pos="1041"/>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пројектно-техничка документација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7"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7"/>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3"/>
      <w:r w:rsidRPr="000A512B">
        <w:rPr>
          <w:rFonts w:ascii="Arial" w:hAnsi="Arial" w:cs="Arial"/>
          <w:sz w:val="22"/>
          <w:szCs w:val="22"/>
        </w:rPr>
        <w:t>Број примерака уговора</w:t>
      </w:r>
      <w:bookmarkEnd w:id="38"/>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w:t>
      </w:r>
      <w:r w:rsidR="0040003D">
        <w:rPr>
          <w:rStyle w:val="Bodytext30"/>
          <w:rFonts w:ascii="Arial" w:hAnsi="Arial" w:cs="Arial"/>
          <w:sz w:val="22"/>
          <w:szCs w:val="22"/>
        </w:rPr>
        <w:t>4</w:t>
      </w:r>
      <w:r w:rsidRPr="000A512B">
        <w:rPr>
          <w:rStyle w:val="Bodytext30"/>
          <w:rFonts w:ascii="Arial" w:hAnsi="Arial" w:cs="Arial"/>
          <w:sz w:val="22"/>
          <w:szCs w:val="22"/>
        </w:rPr>
        <w:t xml:space="preserve"> (</w:t>
      </w:r>
      <w:r w:rsidR="0040003D">
        <w:rPr>
          <w:rStyle w:val="Bodytext30"/>
          <w:rFonts w:ascii="Arial" w:hAnsi="Arial" w:cs="Arial"/>
          <w:sz w:val="22"/>
          <w:szCs w:val="22"/>
        </w:rPr>
        <w:t>четири</w:t>
      </w:r>
      <w:r w:rsidRPr="000A512B">
        <w:rPr>
          <w:rStyle w:val="Bodytext30"/>
          <w:rFonts w:ascii="Arial" w:hAnsi="Arial" w:cs="Arial"/>
          <w:sz w:val="22"/>
          <w:szCs w:val="22"/>
        </w:rPr>
        <w:t>) једнаких пример</w:t>
      </w:r>
      <w:r w:rsidR="0040003D">
        <w:rPr>
          <w:rStyle w:val="Bodytext30"/>
          <w:rFonts w:ascii="Arial" w:hAnsi="Arial" w:cs="Arial"/>
          <w:sz w:val="22"/>
          <w:szCs w:val="22"/>
        </w:rPr>
        <w:t>а</w:t>
      </w:r>
      <w:r w:rsidRPr="000A512B">
        <w:rPr>
          <w:rStyle w:val="Bodytext30"/>
          <w:rFonts w:ascii="Arial" w:hAnsi="Arial" w:cs="Arial"/>
          <w:sz w:val="22"/>
          <w:szCs w:val="22"/>
        </w:rPr>
        <w:t xml:space="preserve">ка, по </w:t>
      </w:r>
      <w:r w:rsidR="0040003D">
        <w:rPr>
          <w:rStyle w:val="Bodytext30"/>
          <w:rFonts w:ascii="Arial" w:hAnsi="Arial" w:cs="Arial"/>
          <w:sz w:val="22"/>
          <w:szCs w:val="22"/>
        </w:rPr>
        <w:t>2 (два</w:t>
      </w:r>
      <w:r w:rsidRPr="000A512B">
        <w:rPr>
          <w:rStyle w:val="Bodytext30"/>
          <w:rFonts w:ascii="Arial" w:hAnsi="Arial" w:cs="Arial"/>
          <w:sz w:val="22"/>
          <w:szCs w:val="22"/>
        </w:rPr>
        <w:t xml:space="preserve">)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0A512B" w:rsidRPr="00924FC4"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sectPr w:rsidR="000A512B" w:rsidRPr="00924FC4" w:rsidSect="00087D1D">
      <w:pgSz w:w="12240" w:h="15840"/>
      <w:pgMar w:top="851" w:right="1134" w:bottom="98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D6" w:rsidRDefault="00C150D6">
      <w:r>
        <w:separator/>
      </w:r>
    </w:p>
  </w:endnote>
  <w:endnote w:type="continuationSeparator" w:id="0">
    <w:p w:rsidR="00C150D6" w:rsidRDefault="00C1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C0" w:rsidRPr="00691712" w:rsidRDefault="004C38C0"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Pr>
        <w:rFonts w:eastAsia="Times New Roman"/>
        <w:sz w:val="18"/>
        <w:szCs w:val="18"/>
      </w:rPr>
      <w:t>мале вредности</w:t>
    </w:r>
    <w:r w:rsidRPr="009A4772">
      <w:rPr>
        <w:rFonts w:eastAsia="Times New Roman"/>
        <w:sz w:val="18"/>
        <w:szCs w:val="18"/>
      </w:rPr>
      <w:t xml:space="preserve"> бр.</w:t>
    </w:r>
    <w:r>
      <w:rPr>
        <w:rFonts w:eastAsia="Times New Roman"/>
        <w:sz w:val="18"/>
        <w:szCs w:val="18"/>
      </w:rPr>
      <w:t>11</w:t>
    </w:r>
    <w:r w:rsidRPr="009A4772">
      <w:rPr>
        <w:rFonts w:eastAsia="Times New Roman"/>
        <w:sz w:val="18"/>
        <w:szCs w:val="18"/>
      </w:rPr>
      <w:t>/19</w:t>
    </w:r>
  </w:p>
  <w:p w:rsidR="004C38C0" w:rsidRPr="00D46C80" w:rsidRDefault="004C38C0" w:rsidP="007366C4">
    <w:pPr>
      <w:jc w:val="center"/>
      <w:rPr>
        <w:sz w:val="18"/>
        <w:szCs w:val="18"/>
        <w:lang w:val="sr-Cyrl-RS"/>
      </w:rPr>
    </w:pPr>
    <w:r>
      <w:rPr>
        <w:sz w:val="18"/>
        <w:szCs w:val="18"/>
      </w:rPr>
      <w:t xml:space="preserve">Санација и адаптација амбуланте у </w:t>
    </w:r>
    <w:r>
      <w:rPr>
        <w:sz w:val="18"/>
        <w:szCs w:val="18"/>
        <w:lang w:val="sr-Cyrl-RS"/>
      </w:rPr>
      <w:t>Житковцу</w:t>
    </w:r>
  </w:p>
  <w:p w:rsidR="004C38C0" w:rsidRPr="00716E5D" w:rsidRDefault="004C38C0" w:rsidP="00716E5D">
    <w:pPr>
      <w:tabs>
        <w:tab w:val="center" w:pos="5233"/>
        <w:tab w:val="left" w:pos="9210"/>
      </w:tabs>
      <w:jc w:val="center"/>
      <w:rPr>
        <w:rFonts w:cs="Times New Roman"/>
        <w:sz w:val="18"/>
        <w:szCs w:val="18"/>
      </w:rPr>
    </w:pPr>
    <w:r w:rsidRPr="00716E5D">
      <w:rPr>
        <w:rFonts w:cs="Times New Roman"/>
        <w:sz w:val="18"/>
        <w:szCs w:val="18"/>
      </w:rPr>
      <w:t>(</w:t>
    </w:r>
    <w:r>
      <w:rPr>
        <w:rFonts w:cs="Times New Roman"/>
        <w:sz w:val="18"/>
        <w:szCs w:val="18"/>
        <w:lang w:val="sr-Cyrl-RS"/>
      </w:rPr>
      <w:t>уградња система за грејање</w:t>
    </w:r>
    <w:r w:rsidRPr="00716E5D">
      <w:rPr>
        <w:rFonts w:cs="Times New Roman"/>
        <w:sz w:val="18"/>
        <w:szCs w:val="18"/>
      </w:rPr>
      <w:t>)</w:t>
    </w:r>
  </w:p>
  <w:p w:rsidR="004C38C0" w:rsidRPr="001504C7" w:rsidRDefault="004C38C0" w:rsidP="007366C4">
    <w:pPr>
      <w:jc w:val="center"/>
      <w:rPr>
        <w:sz w:val="20"/>
        <w:szCs w:val="20"/>
        <w:lang w:val="sr-Cyrl-RS"/>
      </w:rPr>
    </w:pPr>
    <w:r w:rsidRPr="0067766C">
      <w:rPr>
        <w:sz w:val="20"/>
        <w:szCs w:val="20"/>
      </w:rPr>
      <w:t xml:space="preserve">Страница </w:t>
    </w:r>
    <w:r w:rsidRPr="0067766C">
      <w:rPr>
        <w:sz w:val="20"/>
        <w:szCs w:val="20"/>
      </w:rPr>
      <w:fldChar w:fldCharType="begin"/>
    </w:r>
    <w:r w:rsidRPr="0067766C">
      <w:rPr>
        <w:sz w:val="20"/>
        <w:szCs w:val="20"/>
      </w:rPr>
      <w:instrText xml:space="preserve"> PAGE   \* MERGEFORMAT </w:instrText>
    </w:r>
    <w:r w:rsidRPr="0067766C">
      <w:rPr>
        <w:sz w:val="20"/>
        <w:szCs w:val="20"/>
      </w:rPr>
      <w:fldChar w:fldCharType="separate"/>
    </w:r>
    <w:r w:rsidR="00BB3D02">
      <w:rPr>
        <w:noProof/>
        <w:sz w:val="20"/>
        <w:szCs w:val="20"/>
      </w:rPr>
      <w:t>31</w:t>
    </w:r>
    <w:r w:rsidRPr="0067766C">
      <w:rPr>
        <w:sz w:val="20"/>
        <w:szCs w:val="20"/>
      </w:rPr>
      <w:fldChar w:fldCharType="end"/>
    </w:r>
    <w:r w:rsidRPr="0067766C">
      <w:rPr>
        <w:sz w:val="20"/>
        <w:szCs w:val="20"/>
      </w:rPr>
      <w:t xml:space="preserve"> од </w:t>
    </w:r>
    <w:r>
      <w:rPr>
        <w:sz w:val="20"/>
        <w:szCs w:val="20"/>
        <w:lang w:val="sr-Cyrl-RS"/>
      </w:rPr>
      <w:t>44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D6" w:rsidRDefault="00C150D6">
      <w:r>
        <w:separator/>
      </w:r>
    </w:p>
  </w:footnote>
  <w:footnote w:type="continuationSeparator" w:id="0">
    <w:p w:rsidR="00C150D6" w:rsidRDefault="00C150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15:restartNumberingAfterBreak="0">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15:restartNumberingAfterBreak="0">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15:restartNumberingAfterBreak="0">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F0651"/>
    <w:rsid w:val="00000AEF"/>
    <w:rsid w:val="00003D59"/>
    <w:rsid w:val="00006213"/>
    <w:rsid w:val="00006516"/>
    <w:rsid w:val="00010AB1"/>
    <w:rsid w:val="000156B4"/>
    <w:rsid w:val="000178AF"/>
    <w:rsid w:val="000218DF"/>
    <w:rsid w:val="00022EBD"/>
    <w:rsid w:val="00031191"/>
    <w:rsid w:val="0003334E"/>
    <w:rsid w:val="00037EA0"/>
    <w:rsid w:val="00042052"/>
    <w:rsid w:val="00042521"/>
    <w:rsid w:val="0005313E"/>
    <w:rsid w:val="000620FE"/>
    <w:rsid w:val="00062EF2"/>
    <w:rsid w:val="000649BA"/>
    <w:rsid w:val="0006578F"/>
    <w:rsid w:val="00067B28"/>
    <w:rsid w:val="00071498"/>
    <w:rsid w:val="00071934"/>
    <w:rsid w:val="000754F7"/>
    <w:rsid w:val="00076E99"/>
    <w:rsid w:val="00082D1F"/>
    <w:rsid w:val="00082DC2"/>
    <w:rsid w:val="00085250"/>
    <w:rsid w:val="00087D1D"/>
    <w:rsid w:val="000907CD"/>
    <w:rsid w:val="00094F55"/>
    <w:rsid w:val="000A2E2D"/>
    <w:rsid w:val="000A4626"/>
    <w:rsid w:val="000A512B"/>
    <w:rsid w:val="000A7574"/>
    <w:rsid w:val="000B42C8"/>
    <w:rsid w:val="000B5FCA"/>
    <w:rsid w:val="000B61E9"/>
    <w:rsid w:val="000C204C"/>
    <w:rsid w:val="000C22FD"/>
    <w:rsid w:val="000C6B23"/>
    <w:rsid w:val="000D2122"/>
    <w:rsid w:val="000D2F7E"/>
    <w:rsid w:val="000D7751"/>
    <w:rsid w:val="000E1BD4"/>
    <w:rsid w:val="000F012E"/>
    <w:rsid w:val="000F2091"/>
    <w:rsid w:val="000F4923"/>
    <w:rsid w:val="0010191E"/>
    <w:rsid w:val="00104088"/>
    <w:rsid w:val="0010453D"/>
    <w:rsid w:val="001064C0"/>
    <w:rsid w:val="001079A6"/>
    <w:rsid w:val="00107ACD"/>
    <w:rsid w:val="001107D7"/>
    <w:rsid w:val="00110CA7"/>
    <w:rsid w:val="00113C97"/>
    <w:rsid w:val="00114FBF"/>
    <w:rsid w:val="0011614A"/>
    <w:rsid w:val="00116BDC"/>
    <w:rsid w:val="00120718"/>
    <w:rsid w:val="00122771"/>
    <w:rsid w:val="0012462A"/>
    <w:rsid w:val="00127C47"/>
    <w:rsid w:val="001302B5"/>
    <w:rsid w:val="00130338"/>
    <w:rsid w:val="00132B42"/>
    <w:rsid w:val="00135849"/>
    <w:rsid w:val="00145207"/>
    <w:rsid w:val="0014571E"/>
    <w:rsid w:val="00145FE1"/>
    <w:rsid w:val="001504C7"/>
    <w:rsid w:val="00155A01"/>
    <w:rsid w:val="00162052"/>
    <w:rsid w:val="00163A03"/>
    <w:rsid w:val="001673AD"/>
    <w:rsid w:val="00171F08"/>
    <w:rsid w:val="00175155"/>
    <w:rsid w:val="00177DE2"/>
    <w:rsid w:val="00177FF1"/>
    <w:rsid w:val="00180188"/>
    <w:rsid w:val="001824EA"/>
    <w:rsid w:val="00185C41"/>
    <w:rsid w:val="00190958"/>
    <w:rsid w:val="00194B3D"/>
    <w:rsid w:val="001A01C2"/>
    <w:rsid w:val="001A4532"/>
    <w:rsid w:val="001A4AB7"/>
    <w:rsid w:val="001A56BB"/>
    <w:rsid w:val="001B26EC"/>
    <w:rsid w:val="001B4F86"/>
    <w:rsid w:val="001B6BB5"/>
    <w:rsid w:val="001C0214"/>
    <w:rsid w:val="001C269C"/>
    <w:rsid w:val="001C7BAB"/>
    <w:rsid w:val="001D2D3E"/>
    <w:rsid w:val="001D34D4"/>
    <w:rsid w:val="001D5AF5"/>
    <w:rsid w:val="001E1D03"/>
    <w:rsid w:val="001E584C"/>
    <w:rsid w:val="001F34E2"/>
    <w:rsid w:val="001F71F3"/>
    <w:rsid w:val="0020339A"/>
    <w:rsid w:val="002045ED"/>
    <w:rsid w:val="002046EA"/>
    <w:rsid w:val="00204CA1"/>
    <w:rsid w:val="00210B4A"/>
    <w:rsid w:val="002210C4"/>
    <w:rsid w:val="00223C32"/>
    <w:rsid w:val="00223ED7"/>
    <w:rsid w:val="00224E78"/>
    <w:rsid w:val="002262B3"/>
    <w:rsid w:val="002273F6"/>
    <w:rsid w:val="00227DF9"/>
    <w:rsid w:val="002336C8"/>
    <w:rsid w:val="002438C1"/>
    <w:rsid w:val="00250262"/>
    <w:rsid w:val="00250E74"/>
    <w:rsid w:val="00253ED9"/>
    <w:rsid w:val="00262D35"/>
    <w:rsid w:val="00263ACF"/>
    <w:rsid w:val="002652FE"/>
    <w:rsid w:val="002723AE"/>
    <w:rsid w:val="002729B6"/>
    <w:rsid w:val="0027360A"/>
    <w:rsid w:val="00277399"/>
    <w:rsid w:val="002814A2"/>
    <w:rsid w:val="002815C4"/>
    <w:rsid w:val="00282B82"/>
    <w:rsid w:val="002837D3"/>
    <w:rsid w:val="00284B36"/>
    <w:rsid w:val="00287397"/>
    <w:rsid w:val="0029137F"/>
    <w:rsid w:val="00291EBE"/>
    <w:rsid w:val="0029285F"/>
    <w:rsid w:val="002961E0"/>
    <w:rsid w:val="002A097F"/>
    <w:rsid w:val="002C40D5"/>
    <w:rsid w:val="002C4BF2"/>
    <w:rsid w:val="002C5AC0"/>
    <w:rsid w:val="002D57B0"/>
    <w:rsid w:val="002D7E13"/>
    <w:rsid w:val="002D7F1B"/>
    <w:rsid w:val="002E2AA7"/>
    <w:rsid w:val="002E412F"/>
    <w:rsid w:val="002F29B7"/>
    <w:rsid w:val="002F56C7"/>
    <w:rsid w:val="002F62C2"/>
    <w:rsid w:val="003031A6"/>
    <w:rsid w:val="00304CA8"/>
    <w:rsid w:val="00305616"/>
    <w:rsid w:val="00310FAC"/>
    <w:rsid w:val="00311370"/>
    <w:rsid w:val="003148E9"/>
    <w:rsid w:val="0031616B"/>
    <w:rsid w:val="003172F6"/>
    <w:rsid w:val="00323DC6"/>
    <w:rsid w:val="00324068"/>
    <w:rsid w:val="00325CB8"/>
    <w:rsid w:val="00326C42"/>
    <w:rsid w:val="00332BDF"/>
    <w:rsid w:val="00333439"/>
    <w:rsid w:val="00335DD3"/>
    <w:rsid w:val="00336786"/>
    <w:rsid w:val="003367E1"/>
    <w:rsid w:val="00343257"/>
    <w:rsid w:val="00347FD0"/>
    <w:rsid w:val="003565A0"/>
    <w:rsid w:val="003566F4"/>
    <w:rsid w:val="003603A7"/>
    <w:rsid w:val="00362AA6"/>
    <w:rsid w:val="00363582"/>
    <w:rsid w:val="003638A3"/>
    <w:rsid w:val="00367B1C"/>
    <w:rsid w:val="00367DAC"/>
    <w:rsid w:val="00371167"/>
    <w:rsid w:val="00371A1F"/>
    <w:rsid w:val="00371A45"/>
    <w:rsid w:val="0039046F"/>
    <w:rsid w:val="00390DCF"/>
    <w:rsid w:val="003914C2"/>
    <w:rsid w:val="00392250"/>
    <w:rsid w:val="00393B34"/>
    <w:rsid w:val="00397A64"/>
    <w:rsid w:val="003A456F"/>
    <w:rsid w:val="003A76BE"/>
    <w:rsid w:val="003B3387"/>
    <w:rsid w:val="003B6F72"/>
    <w:rsid w:val="003C19DF"/>
    <w:rsid w:val="003C27A4"/>
    <w:rsid w:val="003C29F0"/>
    <w:rsid w:val="003D180C"/>
    <w:rsid w:val="003D33E5"/>
    <w:rsid w:val="003E09AF"/>
    <w:rsid w:val="003E6289"/>
    <w:rsid w:val="003F09D4"/>
    <w:rsid w:val="003F17F0"/>
    <w:rsid w:val="003F26A9"/>
    <w:rsid w:val="003F6E58"/>
    <w:rsid w:val="0040003D"/>
    <w:rsid w:val="004005AD"/>
    <w:rsid w:val="00400E3A"/>
    <w:rsid w:val="00405E5B"/>
    <w:rsid w:val="00406D2F"/>
    <w:rsid w:val="00406FC6"/>
    <w:rsid w:val="00407670"/>
    <w:rsid w:val="004114B6"/>
    <w:rsid w:val="00411AA3"/>
    <w:rsid w:val="00415A8B"/>
    <w:rsid w:val="00416A8B"/>
    <w:rsid w:val="004202B3"/>
    <w:rsid w:val="0042153F"/>
    <w:rsid w:val="004221B5"/>
    <w:rsid w:val="0042419C"/>
    <w:rsid w:val="004430BA"/>
    <w:rsid w:val="00443404"/>
    <w:rsid w:val="00446A95"/>
    <w:rsid w:val="004472B6"/>
    <w:rsid w:val="004513DB"/>
    <w:rsid w:val="00451698"/>
    <w:rsid w:val="00454195"/>
    <w:rsid w:val="004549D2"/>
    <w:rsid w:val="004554E5"/>
    <w:rsid w:val="00460F8C"/>
    <w:rsid w:val="0046763B"/>
    <w:rsid w:val="004723B9"/>
    <w:rsid w:val="00473E91"/>
    <w:rsid w:val="00474E75"/>
    <w:rsid w:val="00480F84"/>
    <w:rsid w:val="00481438"/>
    <w:rsid w:val="00485ACA"/>
    <w:rsid w:val="00492FBD"/>
    <w:rsid w:val="004933AD"/>
    <w:rsid w:val="004948A6"/>
    <w:rsid w:val="004A1748"/>
    <w:rsid w:val="004A59E6"/>
    <w:rsid w:val="004A6178"/>
    <w:rsid w:val="004A7952"/>
    <w:rsid w:val="004B3F99"/>
    <w:rsid w:val="004B6EC1"/>
    <w:rsid w:val="004C2355"/>
    <w:rsid w:val="004C38C0"/>
    <w:rsid w:val="004C7879"/>
    <w:rsid w:val="004E3058"/>
    <w:rsid w:val="004E44EC"/>
    <w:rsid w:val="004E5BC0"/>
    <w:rsid w:val="004E6F7A"/>
    <w:rsid w:val="004F0651"/>
    <w:rsid w:val="004F1F70"/>
    <w:rsid w:val="004F6FD9"/>
    <w:rsid w:val="005007B2"/>
    <w:rsid w:val="00500EE4"/>
    <w:rsid w:val="005026E4"/>
    <w:rsid w:val="00504E55"/>
    <w:rsid w:val="00505252"/>
    <w:rsid w:val="005053C9"/>
    <w:rsid w:val="00505BB0"/>
    <w:rsid w:val="00507732"/>
    <w:rsid w:val="00507D41"/>
    <w:rsid w:val="005130E8"/>
    <w:rsid w:val="0051451C"/>
    <w:rsid w:val="00516D49"/>
    <w:rsid w:val="0052039E"/>
    <w:rsid w:val="0052164C"/>
    <w:rsid w:val="005217C9"/>
    <w:rsid w:val="005226FC"/>
    <w:rsid w:val="00522A02"/>
    <w:rsid w:val="005271FD"/>
    <w:rsid w:val="00531038"/>
    <w:rsid w:val="0053184C"/>
    <w:rsid w:val="00533F5C"/>
    <w:rsid w:val="00536458"/>
    <w:rsid w:val="00540B51"/>
    <w:rsid w:val="0054150C"/>
    <w:rsid w:val="005420F0"/>
    <w:rsid w:val="00544D30"/>
    <w:rsid w:val="005470B0"/>
    <w:rsid w:val="005532EC"/>
    <w:rsid w:val="005553BF"/>
    <w:rsid w:val="0055541A"/>
    <w:rsid w:val="00557D47"/>
    <w:rsid w:val="00565405"/>
    <w:rsid w:val="005663CE"/>
    <w:rsid w:val="005723B9"/>
    <w:rsid w:val="00577BF2"/>
    <w:rsid w:val="00583560"/>
    <w:rsid w:val="00583AEA"/>
    <w:rsid w:val="00584B9B"/>
    <w:rsid w:val="00585033"/>
    <w:rsid w:val="005939FC"/>
    <w:rsid w:val="005A265B"/>
    <w:rsid w:val="005A2C93"/>
    <w:rsid w:val="005A4848"/>
    <w:rsid w:val="005A7241"/>
    <w:rsid w:val="005B2222"/>
    <w:rsid w:val="005C1C0F"/>
    <w:rsid w:val="005C5507"/>
    <w:rsid w:val="005C5559"/>
    <w:rsid w:val="005C7550"/>
    <w:rsid w:val="005D5339"/>
    <w:rsid w:val="005D6116"/>
    <w:rsid w:val="005D6FB6"/>
    <w:rsid w:val="005E15E7"/>
    <w:rsid w:val="005E7DDF"/>
    <w:rsid w:val="005F0EDB"/>
    <w:rsid w:val="005F46E0"/>
    <w:rsid w:val="00600B06"/>
    <w:rsid w:val="00604CB9"/>
    <w:rsid w:val="006111FB"/>
    <w:rsid w:val="00620F6C"/>
    <w:rsid w:val="00621E3D"/>
    <w:rsid w:val="00623A8B"/>
    <w:rsid w:val="00624A76"/>
    <w:rsid w:val="00627313"/>
    <w:rsid w:val="00634D0C"/>
    <w:rsid w:val="00635D36"/>
    <w:rsid w:val="00636202"/>
    <w:rsid w:val="0063718E"/>
    <w:rsid w:val="00640BA2"/>
    <w:rsid w:val="00641757"/>
    <w:rsid w:val="00641A5B"/>
    <w:rsid w:val="00646F23"/>
    <w:rsid w:val="00656ABF"/>
    <w:rsid w:val="00661392"/>
    <w:rsid w:val="00662E22"/>
    <w:rsid w:val="0066588A"/>
    <w:rsid w:val="006671E8"/>
    <w:rsid w:val="00673892"/>
    <w:rsid w:val="006739AA"/>
    <w:rsid w:val="0067410C"/>
    <w:rsid w:val="00682831"/>
    <w:rsid w:val="0068483D"/>
    <w:rsid w:val="00691712"/>
    <w:rsid w:val="00693B7D"/>
    <w:rsid w:val="00694092"/>
    <w:rsid w:val="006A0F89"/>
    <w:rsid w:val="006A4D76"/>
    <w:rsid w:val="006A5AA1"/>
    <w:rsid w:val="006A7FFB"/>
    <w:rsid w:val="006B2F80"/>
    <w:rsid w:val="006B5349"/>
    <w:rsid w:val="006C177A"/>
    <w:rsid w:val="006C37AB"/>
    <w:rsid w:val="006C5088"/>
    <w:rsid w:val="006D1123"/>
    <w:rsid w:val="006E0239"/>
    <w:rsid w:val="006E128F"/>
    <w:rsid w:val="006E1AFB"/>
    <w:rsid w:val="006E63E6"/>
    <w:rsid w:val="00700C11"/>
    <w:rsid w:val="0070421B"/>
    <w:rsid w:val="00710E9D"/>
    <w:rsid w:val="00711B68"/>
    <w:rsid w:val="00713CDD"/>
    <w:rsid w:val="00714C5B"/>
    <w:rsid w:val="007163A4"/>
    <w:rsid w:val="00716CD2"/>
    <w:rsid w:val="00716E5D"/>
    <w:rsid w:val="00720482"/>
    <w:rsid w:val="00721D6C"/>
    <w:rsid w:val="00722E9D"/>
    <w:rsid w:val="007230D3"/>
    <w:rsid w:val="0073192F"/>
    <w:rsid w:val="007366C4"/>
    <w:rsid w:val="00740FE9"/>
    <w:rsid w:val="00742F89"/>
    <w:rsid w:val="007468AE"/>
    <w:rsid w:val="00746DF9"/>
    <w:rsid w:val="00751C5F"/>
    <w:rsid w:val="00751CCC"/>
    <w:rsid w:val="00751FCC"/>
    <w:rsid w:val="00756279"/>
    <w:rsid w:val="0076158C"/>
    <w:rsid w:val="00765E66"/>
    <w:rsid w:val="00776C37"/>
    <w:rsid w:val="0077745F"/>
    <w:rsid w:val="007878C8"/>
    <w:rsid w:val="00790021"/>
    <w:rsid w:val="007922D5"/>
    <w:rsid w:val="00792699"/>
    <w:rsid w:val="007954A0"/>
    <w:rsid w:val="007963EB"/>
    <w:rsid w:val="00796456"/>
    <w:rsid w:val="007967CB"/>
    <w:rsid w:val="00797016"/>
    <w:rsid w:val="007A02B9"/>
    <w:rsid w:val="007A224E"/>
    <w:rsid w:val="007A56C0"/>
    <w:rsid w:val="007C3FD2"/>
    <w:rsid w:val="007C58C5"/>
    <w:rsid w:val="007D0004"/>
    <w:rsid w:val="007D2F0C"/>
    <w:rsid w:val="007D3544"/>
    <w:rsid w:val="007D3BD4"/>
    <w:rsid w:val="007D416E"/>
    <w:rsid w:val="007E1270"/>
    <w:rsid w:val="007E296B"/>
    <w:rsid w:val="007E44C6"/>
    <w:rsid w:val="007E6649"/>
    <w:rsid w:val="007F02AC"/>
    <w:rsid w:val="007F3A7B"/>
    <w:rsid w:val="007F3B41"/>
    <w:rsid w:val="00800CDB"/>
    <w:rsid w:val="0080242F"/>
    <w:rsid w:val="008073EE"/>
    <w:rsid w:val="008105E8"/>
    <w:rsid w:val="00810A31"/>
    <w:rsid w:val="008123FE"/>
    <w:rsid w:val="00813D59"/>
    <w:rsid w:val="00816CC8"/>
    <w:rsid w:val="00820B24"/>
    <w:rsid w:val="0082534C"/>
    <w:rsid w:val="008265A0"/>
    <w:rsid w:val="00826B44"/>
    <w:rsid w:val="00832F3B"/>
    <w:rsid w:val="00832F55"/>
    <w:rsid w:val="00833D30"/>
    <w:rsid w:val="008352BF"/>
    <w:rsid w:val="00836CE4"/>
    <w:rsid w:val="008377FA"/>
    <w:rsid w:val="00837EA6"/>
    <w:rsid w:val="00840CBD"/>
    <w:rsid w:val="00841FF3"/>
    <w:rsid w:val="00844CF3"/>
    <w:rsid w:val="00854340"/>
    <w:rsid w:val="00854FCC"/>
    <w:rsid w:val="0086043E"/>
    <w:rsid w:val="00861F4D"/>
    <w:rsid w:val="00861F8A"/>
    <w:rsid w:val="00863DE8"/>
    <w:rsid w:val="00865FFE"/>
    <w:rsid w:val="00866334"/>
    <w:rsid w:val="008701CA"/>
    <w:rsid w:val="00875A32"/>
    <w:rsid w:val="0088413B"/>
    <w:rsid w:val="0088532C"/>
    <w:rsid w:val="00885D56"/>
    <w:rsid w:val="00891694"/>
    <w:rsid w:val="00891C9A"/>
    <w:rsid w:val="00895578"/>
    <w:rsid w:val="00897072"/>
    <w:rsid w:val="0089764A"/>
    <w:rsid w:val="008A4A19"/>
    <w:rsid w:val="008A57B7"/>
    <w:rsid w:val="008A5E11"/>
    <w:rsid w:val="008A638A"/>
    <w:rsid w:val="008C106F"/>
    <w:rsid w:val="008C21FC"/>
    <w:rsid w:val="008C2E22"/>
    <w:rsid w:val="008C6F43"/>
    <w:rsid w:val="008D0268"/>
    <w:rsid w:val="008D404E"/>
    <w:rsid w:val="008D57E1"/>
    <w:rsid w:val="008D6F6B"/>
    <w:rsid w:val="008E08BB"/>
    <w:rsid w:val="008F0261"/>
    <w:rsid w:val="008F214F"/>
    <w:rsid w:val="008F64CA"/>
    <w:rsid w:val="008F7110"/>
    <w:rsid w:val="008F757C"/>
    <w:rsid w:val="00903D89"/>
    <w:rsid w:val="0090400A"/>
    <w:rsid w:val="00907EFA"/>
    <w:rsid w:val="00910B98"/>
    <w:rsid w:val="00921913"/>
    <w:rsid w:val="009230F8"/>
    <w:rsid w:val="00923AF7"/>
    <w:rsid w:val="00924FC4"/>
    <w:rsid w:val="009262CB"/>
    <w:rsid w:val="009376F7"/>
    <w:rsid w:val="0094504E"/>
    <w:rsid w:val="00945B9A"/>
    <w:rsid w:val="00946D30"/>
    <w:rsid w:val="009518C5"/>
    <w:rsid w:val="009543BB"/>
    <w:rsid w:val="00956CE6"/>
    <w:rsid w:val="009609BC"/>
    <w:rsid w:val="00964CD7"/>
    <w:rsid w:val="00965973"/>
    <w:rsid w:val="00967A24"/>
    <w:rsid w:val="009742F1"/>
    <w:rsid w:val="00974D45"/>
    <w:rsid w:val="009820AA"/>
    <w:rsid w:val="0098460D"/>
    <w:rsid w:val="00985549"/>
    <w:rsid w:val="00986715"/>
    <w:rsid w:val="009935CD"/>
    <w:rsid w:val="00994DB9"/>
    <w:rsid w:val="009A227D"/>
    <w:rsid w:val="009A4772"/>
    <w:rsid w:val="009B41F3"/>
    <w:rsid w:val="009C4349"/>
    <w:rsid w:val="009C7827"/>
    <w:rsid w:val="009D2DAC"/>
    <w:rsid w:val="009D7317"/>
    <w:rsid w:val="009E1088"/>
    <w:rsid w:val="009E126D"/>
    <w:rsid w:val="009E34C8"/>
    <w:rsid w:val="009E63B6"/>
    <w:rsid w:val="009E7A0A"/>
    <w:rsid w:val="009F0CCB"/>
    <w:rsid w:val="009F4C51"/>
    <w:rsid w:val="00A007B1"/>
    <w:rsid w:val="00A15022"/>
    <w:rsid w:val="00A211E2"/>
    <w:rsid w:val="00A22B46"/>
    <w:rsid w:val="00A22CE1"/>
    <w:rsid w:val="00A27D4A"/>
    <w:rsid w:val="00A356B2"/>
    <w:rsid w:val="00A410B8"/>
    <w:rsid w:val="00A42ABA"/>
    <w:rsid w:val="00A47506"/>
    <w:rsid w:val="00A64269"/>
    <w:rsid w:val="00A70CA1"/>
    <w:rsid w:val="00A7161C"/>
    <w:rsid w:val="00A7201C"/>
    <w:rsid w:val="00A7236E"/>
    <w:rsid w:val="00A82D8B"/>
    <w:rsid w:val="00A83145"/>
    <w:rsid w:val="00A84C3F"/>
    <w:rsid w:val="00A87640"/>
    <w:rsid w:val="00A97566"/>
    <w:rsid w:val="00AA0DCC"/>
    <w:rsid w:val="00AA6501"/>
    <w:rsid w:val="00AB05EC"/>
    <w:rsid w:val="00AB0BD3"/>
    <w:rsid w:val="00AB145E"/>
    <w:rsid w:val="00AB3A35"/>
    <w:rsid w:val="00AB499D"/>
    <w:rsid w:val="00AB5C67"/>
    <w:rsid w:val="00AC2474"/>
    <w:rsid w:val="00AC4FE2"/>
    <w:rsid w:val="00AC527F"/>
    <w:rsid w:val="00AD160B"/>
    <w:rsid w:val="00AD2A00"/>
    <w:rsid w:val="00AD5D95"/>
    <w:rsid w:val="00AE448D"/>
    <w:rsid w:val="00AE7174"/>
    <w:rsid w:val="00AF196E"/>
    <w:rsid w:val="00AF5DAB"/>
    <w:rsid w:val="00B021F0"/>
    <w:rsid w:val="00B11D37"/>
    <w:rsid w:val="00B12498"/>
    <w:rsid w:val="00B15873"/>
    <w:rsid w:val="00B16598"/>
    <w:rsid w:val="00B17B45"/>
    <w:rsid w:val="00B17B93"/>
    <w:rsid w:val="00B2040C"/>
    <w:rsid w:val="00B239B9"/>
    <w:rsid w:val="00B31A58"/>
    <w:rsid w:val="00B44329"/>
    <w:rsid w:val="00B443ED"/>
    <w:rsid w:val="00B476E3"/>
    <w:rsid w:val="00B47A5C"/>
    <w:rsid w:val="00B5122B"/>
    <w:rsid w:val="00B526C9"/>
    <w:rsid w:val="00B579D2"/>
    <w:rsid w:val="00B6098D"/>
    <w:rsid w:val="00B630F8"/>
    <w:rsid w:val="00B66E7F"/>
    <w:rsid w:val="00B70D73"/>
    <w:rsid w:val="00B70ECB"/>
    <w:rsid w:val="00B71E78"/>
    <w:rsid w:val="00B77486"/>
    <w:rsid w:val="00B91846"/>
    <w:rsid w:val="00B91CD0"/>
    <w:rsid w:val="00BA2917"/>
    <w:rsid w:val="00BA2923"/>
    <w:rsid w:val="00BA589B"/>
    <w:rsid w:val="00BB0BAC"/>
    <w:rsid w:val="00BB1F74"/>
    <w:rsid w:val="00BB3931"/>
    <w:rsid w:val="00BB3D02"/>
    <w:rsid w:val="00BB636B"/>
    <w:rsid w:val="00BC0CCC"/>
    <w:rsid w:val="00BC1684"/>
    <w:rsid w:val="00BC1EFC"/>
    <w:rsid w:val="00BC2BE7"/>
    <w:rsid w:val="00BC4AA3"/>
    <w:rsid w:val="00BC65F5"/>
    <w:rsid w:val="00BC7793"/>
    <w:rsid w:val="00BD1DC5"/>
    <w:rsid w:val="00BD42C2"/>
    <w:rsid w:val="00BE3A80"/>
    <w:rsid w:val="00BE4221"/>
    <w:rsid w:val="00BE64C3"/>
    <w:rsid w:val="00BF13FA"/>
    <w:rsid w:val="00BF26BA"/>
    <w:rsid w:val="00BF3A53"/>
    <w:rsid w:val="00BF4C7E"/>
    <w:rsid w:val="00BF5D0D"/>
    <w:rsid w:val="00C00E0F"/>
    <w:rsid w:val="00C04334"/>
    <w:rsid w:val="00C065A1"/>
    <w:rsid w:val="00C11C44"/>
    <w:rsid w:val="00C14F3B"/>
    <w:rsid w:val="00C150D6"/>
    <w:rsid w:val="00C206DA"/>
    <w:rsid w:val="00C21740"/>
    <w:rsid w:val="00C22637"/>
    <w:rsid w:val="00C239D8"/>
    <w:rsid w:val="00C24D4C"/>
    <w:rsid w:val="00C25538"/>
    <w:rsid w:val="00C26934"/>
    <w:rsid w:val="00C31081"/>
    <w:rsid w:val="00C37168"/>
    <w:rsid w:val="00C40B85"/>
    <w:rsid w:val="00C4366B"/>
    <w:rsid w:val="00C4434B"/>
    <w:rsid w:val="00C45A73"/>
    <w:rsid w:val="00C47ED6"/>
    <w:rsid w:val="00C5107F"/>
    <w:rsid w:val="00C517B3"/>
    <w:rsid w:val="00C56F49"/>
    <w:rsid w:val="00C60393"/>
    <w:rsid w:val="00C62FC0"/>
    <w:rsid w:val="00C6581A"/>
    <w:rsid w:val="00C66235"/>
    <w:rsid w:val="00C66791"/>
    <w:rsid w:val="00C67CBB"/>
    <w:rsid w:val="00C71CDB"/>
    <w:rsid w:val="00C74411"/>
    <w:rsid w:val="00C74F0E"/>
    <w:rsid w:val="00C7533E"/>
    <w:rsid w:val="00C75D6A"/>
    <w:rsid w:val="00C8019B"/>
    <w:rsid w:val="00C82480"/>
    <w:rsid w:val="00C967CB"/>
    <w:rsid w:val="00CB459C"/>
    <w:rsid w:val="00CB6860"/>
    <w:rsid w:val="00CB7907"/>
    <w:rsid w:val="00CC03F6"/>
    <w:rsid w:val="00CC2CD5"/>
    <w:rsid w:val="00CC324B"/>
    <w:rsid w:val="00CC4FED"/>
    <w:rsid w:val="00CD2B6C"/>
    <w:rsid w:val="00CE0168"/>
    <w:rsid w:val="00CE03FD"/>
    <w:rsid w:val="00CE04D4"/>
    <w:rsid w:val="00CE17A9"/>
    <w:rsid w:val="00CE3294"/>
    <w:rsid w:val="00CE462A"/>
    <w:rsid w:val="00CF206C"/>
    <w:rsid w:val="00CF28FB"/>
    <w:rsid w:val="00CF2DAC"/>
    <w:rsid w:val="00CF3548"/>
    <w:rsid w:val="00CF5049"/>
    <w:rsid w:val="00CF6CAA"/>
    <w:rsid w:val="00D02F3C"/>
    <w:rsid w:val="00D03406"/>
    <w:rsid w:val="00D048AF"/>
    <w:rsid w:val="00D269E1"/>
    <w:rsid w:val="00D30DAB"/>
    <w:rsid w:val="00D30EF5"/>
    <w:rsid w:val="00D3290E"/>
    <w:rsid w:val="00D32A8C"/>
    <w:rsid w:val="00D332F8"/>
    <w:rsid w:val="00D355DA"/>
    <w:rsid w:val="00D40236"/>
    <w:rsid w:val="00D40CDA"/>
    <w:rsid w:val="00D41436"/>
    <w:rsid w:val="00D41C79"/>
    <w:rsid w:val="00D42218"/>
    <w:rsid w:val="00D44AD8"/>
    <w:rsid w:val="00D46C80"/>
    <w:rsid w:val="00D5249B"/>
    <w:rsid w:val="00D546A2"/>
    <w:rsid w:val="00D55CC6"/>
    <w:rsid w:val="00D624C9"/>
    <w:rsid w:val="00D62B1F"/>
    <w:rsid w:val="00D65C60"/>
    <w:rsid w:val="00D6606F"/>
    <w:rsid w:val="00D7191C"/>
    <w:rsid w:val="00D82559"/>
    <w:rsid w:val="00D8284A"/>
    <w:rsid w:val="00D84038"/>
    <w:rsid w:val="00D849E3"/>
    <w:rsid w:val="00D85E45"/>
    <w:rsid w:val="00D8603F"/>
    <w:rsid w:val="00D87F13"/>
    <w:rsid w:val="00D92A40"/>
    <w:rsid w:val="00D9508E"/>
    <w:rsid w:val="00D963A8"/>
    <w:rsid w:val="00D975D6"/>
    <w:rsid w:val="00D978C9"/>
    <w:rsid w:val="00DA0BCE"/>
    <w:rsid w:val="00DA4C7E"/>
    <w:rsid w:val="00DA4E10"/>
    <w:rsid w:val="00DA5958"/>
    <w:rsid w:val="00DA7453"/>
    <w:rsid w:val="00DB35DF"/>
    <w:rsid w:val="00DB4DF1"/>
    <w:rsid w:val="00DB52FC"/>
    <w:rsid w:val="00DC450C"/>
    <w:rsid w:val="00DC6887"/>
    <w:rsid w:val="00DD3D4B"/>
    <w:rsid w:val="00DD773D"/>
    <w:rsid w:val="00DD7BC5"/>
    <w:rsid w:val="00DE3D52"/>
    <w:rsid w:val="00DE446E"/>
    <w:rsid w:val="00DE5C8F"/>
    <w:rsid w:val="00DE6E9B"/>
    <w:rsid w:val="00DE7C72"/>
    <w:rsid w:val="00DF554B"/>
    <w:rsid w:val="00E0179C"/>
    <w:rsid w:val="00E018BF"/>
    <w:rsid w:val="00E01BE7"/>
    <w:rsid w:val="00E0297E"/>
    <w:rsid w:val="00E06A40"/>
    <w:rsid w:val="00E132FF"/>
    <w:rsid w:val="00E20BD2"/>
    <w:rsid w:val="00E22CA1"/>
    <w:rsid w:val="00E2545E"/>
    <w:rsid w:val="00E25C7B"/>
    <w:rsid w:val="00E320C1"/>
    <w:rsid w:val="00E3322D"/>
    <w:rsid w:val="00E3405A"/>
    <w:rsid w:val="00E34184"/>
    <w:rsid w:val="00E35B8E"/>
    <w:rsid w:val="00E36639"/>
    <w:rsid w:val="00E43E12"/>
    <w:rsid w:val="00E46B58"/>
    <w:rsid w:val="00E46F75"/>
    <w:rsid w:val="00E512E4"/>
    <w:rsid w:val="00E522D2"/>
    <w:rsid w:val="00E566F6"/>
    <w:rsid w:val="00E5724A"/>
    <w:rsid w:val="00E60BEF"/>
    <w:rsid w:val="00E61A98"/>
    <w:rsid w:val="00E7113B"/>
    <w:rsid w:val="00E73C5C"/>
    <w:rsid w:val="00E74330"/>
    <w:rsid w:val="00E77D06"/>
    <w:rsid w:val="00E811F6"/>
    <w:rsid w:val="00E83B85"/>
    <w:rsid w:val="00E840CE"/>
    <w:rsid w:val="00E87472"/>
    <w:rsid w:val="00E87ADE"/>
    <w:rsid w:val="00E937E8"/>
    <w:rsid w:val="00E966FB"/>
    <w:rsid w:val="00EA31C2"/>
    <w:rsid w:val="00EA4FC4"/>
    <w:rsid w:val="00EA6070"/>
    <w:rsid w:val="00EB1915"/>
    <w:rsid w:val="00EB2FBE"/>
    <w:rsid w:val="00EB5E35"/>
    <w:rsid w:val="00EB7930"/>
    <w:rsid w:val="00EC0184"/>
    <w:rsid w:val="00EC1E92"/>
    <w:rsid w:val="00EC26A1"/>
    <w:rsid w:val="00EC35F8"/>
    <w:rsid w:val="00EC3A7B"/>
    <w:rsid w:val="00ED0488"/>
    <w:rsid w:val="00ED5E40"/>
    <w:rsid w:val="00EE3B21"/>
    <w:rsid w:val="00EF0CD6"/>
    <w:rsid w:val="00EF2C1B"/>
    <w:rsid w:val="00EF3CBF"/>
    <w:rsid w:val="00F05E29"/>
    <w:rsid w:val="00F13EA3"/>
    <w:rsid w:val="00F14986"/>
    <w:rsid w:val="00F169E4"/>
    <w:rsid w:val="00F170BE"/>
    <w:rsid w:val="00F236BC"/>
    <w:rsid w:val="00F2649E"/>
    <w:rsid w:val="00F26D63"/>
    <w:rsid w:val="00F27D81"/>
    <w:rsid w:val="00F301A4"/>
    <w:rsid w:val="00F33B15"/>
    <w:rsid w:val="00F342B6"/>
    <w:rsid w:val="00F348C3"/>
    <w:rsid w:val="00F36667"/>
    <w:rsid w:val="00F44C75"/>
    <w:rsid w:val="00F47249"/>
    <w:rsid w:val="00F4747F"/>
    <w:rsid w:val="00F50095"/>
    <w:rsid w:val="00F51460"/>
    <w:rsid w:val="00F53822"/>
    <w:rsid w:val="00F55814"/>
    <w:rsid w:val="00F56451"/>
    <w:rsid w:val="00F5690D"/>
    <w:rsid w:val="00F63CFF"/>
    <w:rsid w:val="00F6741E"/>
    <w:rsid w:val="00F75193"/>
    <w:rsid w:val="00F8142D"/>
    <w:rsid w:val="00F843D5"/>
    <w:rsid w:val="00F86625"/>
    <w:rsid w:val="00F866FC"/>
    <w:rsid w:val="00F919A0"/>
    <w:rsid w:val="00F91BF7"/>
    <w:rsid w:val="00F92CC4"/>
    <w:rsid w:val="00F92FCC"/>
    <w:rsid w:val="00F937C6"/>
    <w:rsid w:val="00F9383F"/>
    <w:rsid w:val="00F96503"/>
    <w:rsid w:val="00FA42F1"/>
    <w:rsid w:val="00FA5574"/>
    <w:rsid w:val="00FB1F63"/>
    <w:rsid w:val="00FB409F"/>
    <w:rsid w:val="00FB4DD7"/>
    <w:rsid w:val="00FC16FC"/>
    <w:rsid w:val="00FC203C"/>
    <w:rsid w:val="00FC5EAB"/>
    <w:rsid w:val="00FC6F13"/>
    <w:rsid w:val="00FD2952"/>
    <w:rsid w:val="00FE1726"/>
    <w:rsid w:val="00FE6FB2"/>
    <w:rsid w:val="00FF1153"/>
    <w:rsid w:val="00FF2A6B"/>
    <w:rsid w:val="00FF464B"/>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9CFB08"/>
  <w15:docId w15:val="{DE8E8633-A253-4EBB-89CA-8165F07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sz w:val="23"/>
      <w:szCs w:val="23"/>
      <w:shd w:val="clear" w:color="auto" w:fill="FFFFFF"/>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sz w:val="23"/>
      <w:szCs w:val="23"/>
      <w:shd w:val="clear" w:color="auto" w:fill="FFFFFF"/>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sz w:val="23"/>
      <w:szCs w:val="23"/>
      <w:u w:val="single"/>
      <w:shd w:val="clear" w:color="auto" w:fill="FFFFFF"/>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sz w:val="23"/>
      <w:szCs w:val="23"/>
      <w:u w:val="single"/>
      <w:shd w:val="clear" w:color="auto" w:fill="FFFFFF"/>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sz w:val="23"/>
      <w:szCs w:val="23"/>
      <w:u w:val="single"/>
      <w:shd w:val="clear" w:color="auto" w:fill="FFFFFF"/>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sz w:val="23"/>
      <w:szCs w:val="23"/>
      <w:u w:val="single"/>
      <w:shd w:val="clear" w:color="auto" w:fill="FFFFFF"/>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sz w:val="23"/>
      <w:szCs w:val="23"/>
      <w:u w:val="single"/>
      <w:shd w:val="clear" w:color="auto" w:fill="FFFFFF"/>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30">
    <w:name w:val="Body text3"/>
    <w:basedOn w:val="Bodytext0"/>
    <w:rsid w:val="0082534C"/>
    <w:rPr>
      <w:rFonts w:ascii="Times New Roman" w:hAnsi="Times New Roman" w:cs="Times New Roman"/>
      <w:color w:val="000000"/>
      <w:spacing w:val="0"/>
      <w:w w:val="100"/>
      <w:position w:val="0"/>
      <w:sz w:val="23"/>
      <w:szCs w:val="23"/>
      <w:u w:val="none"/>
      <w:shd w:val="clear" w:color="auto" w:fill="FFFFFF"/>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sz w:val="23"/>
      <w:szCs w:val="23"/>
      <w:u w:val="single"/>
      <w:shd w:val="clear" w:color="auto" w:fill="FFFFFF"/>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z w:val="23"/>
      <w:szCs w:val="23"/>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sz w:val="23"/>
      <w:szCs w:val="23"/>
      <w:shd w:val="clear" w:color="auto" w:fill="FFFFFF"/>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rFonts w:ascii="Arial Unicode MS" w:eastAsia="Arial Unicode MS" w:hAnsi="Arial Unicode MS" w:cs="Arial Unicode MS"/>
      <w:color w:val="000000"/>
      <w:spacing w:val="0"/>
      <w:w w:val="100"/>
      <w:position w:val="0"/>
      <w:sz w:val="21"/>
      <w:szCs w:val="21"/>
      <w:shd w:val="clear" w:color="auto" w:fill="FFFFFF"/>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132332345">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41452956">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039160119">
      <w:bodyDiv w:val="1"/>
      <w:marLeft w:val="0"/>
      <w:marRight w:val="0"/>
      <w:marTop w:val="0"/>
      <w:marBottom w:val="0"/>
      <w:divBdr>
        <w:top w:val="none" w:sz="0" w:space="0" w:color="auto"/>
        <w:left w:val="none" w:sz="0" w:space="0" w:color="auto"/>
        <w:bottom w:val="none" w:sz="0" w:space="0" w:color="auto"/>
        <w:right w:val="none" w:sz="0" w:space="0" w:color="auto"/>
      </w:divBdr>
    </w:div>
    <w:div w:id="1067604066">
      <w:bodyDiv w:val="1"/>
      <w:marLeft w:val="0"/>
      <w:marRight w:val="0"/>
      <w:marTop w:val="0"/>
      <w:marBottom w:val="0"/>
      <w:divBdr>
        <w:top w:val="none" w:sz="0" w:space="0" w:color="auto"/>
        <w:left w:val="none" w:sz="0" w:space="0" w:color="auto"/>
        <w:bottom w:val="none" w:sz="0" w:space="0" w:color="auto"/>
        <w:right w:val="none" w:sz="0" w:space="0" w:color="auto"/>
      </w:divBdr>
    </w:div>
    <w:div w:id="1121650467">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219240013">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292131920">
      <w:bodyDiv w:val="1"/>
      <w:marLeft w:val="0"/>
      <w:marRight w:val="0"/>
      <w:marTop w:val="0"/>
      <w:marBottom w:val="0"/>
      <w:divBdr>
        <w:top w:val="none" w:sz="0" w:space="0" w:color="auto"/>
        <w:left w:val="none" w:sz="0" w:space="0" w:color="auto"/>
        <w:bottom w:val="none" w:sz="0" w:space="0" w:color="auto"/>
        <w:right w:val="none" w:sz="0" w:space="0" w:color="auto"/>
      </w:divBdr>
    </w:div>
    <w:div w:id="1336035637">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81517776">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5027788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44733860">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09341016">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895E-2548-48B3-BC20-22FA1847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48</Pages>
  <Words>12724</Words>
  <Characters>72529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85083</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Korisnik</cp:lastModifiedBy>
  <cp:revision>149</cp:revision>
  <cp:lastPrinted>2019-06-06T19:09:00Z</cp:lastPrinted>
  <dcterms:created xsi:type="dcterms:W3CDTF">2019-04-15T21:42:00Z</dcterms:created>
  <dcterms:modified xsi:type="dcterms:W3CDTF">2019-07-12T12:09:00Z</dcterms:modified>
</cp:coreProperties>
</file>